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60" w:rsidRDefault="005A7660"/>
    <w:p w:rsidR="00ED7438" w:rsidRDefault="00ED7438"/>
    <w:p w:rsidR="00ED7438" w:rsidRDefault="00ED7438">
      <w:bookmarkStart w:id="0" w:name="_GoBack"/>
      <w:bookmarkEnd w:id="0"/>
    </w:p>
    <w:p w:rsidR="00ED7438" w:rsidRPr="00ED7438" w:rsidRDefault="00ED7438">
      <w:pPr>
        <w:rPr>
          <w:b/>
        </w:rPr>
      </w:pPr>
    </w:p>
    <w:p w:rsidR="00ED7438" w:rsidRPr="00ED7438" w:rsidRDefault="00ED7438" w:rsidP="00ED7438">
      <w:pPr>
        <w:jc w:val="center"/>
        <w:rPr>
          <w:b/>
        </w:rPr>
      </w:pPr>
      <w:r w:rsidRPr="00ED7438">
        <w:rPr>
          <w:b/>
        </w:rPr>
        <w:t xml:space="preserve">A l’attention de tous les acteurs visés par la démarche PDES </w:t>
      </w:r>
    </w:p>
    <w:p w:rsidR="00ED7438" w:rsidRDefault="00ED7438" w:rsidP="00ED7438">
      <w:pPr>
        <w:jc w:val="center"/>
        <w:rPr>
          <w:b/>
        </w:rPr>
      </w:pPr>
      <w:r w:rsidRPr="00ED7438">
        <w:rPr>
          <w:b/>
        </w:rPr>
        <w:t>(Plan de déplacement des établissements scolaires)</w:t>
      </w:r>
    </w:p>
    <w:p w:rsidR="00ED7438" w:rsidRDefault="00ED7438" w:rsidP="00ED7438">
      <w:pPr>
        <w:jc w:val="center"/>
        <w:rPr>
          <w:b/>
        </w:rPr>
      </w:pPr>
    </w:p>
    <w:p w:rsidR="00ED7438" w:rsidRDefault="00ED7438" w:rsidP="00ED7438">
      <w:r>
        <w:tab/>
        <w:t xml:space="preserve">Madame, Monsieur, </w:t>
      </w:r>
    </w:p>
    <w:p w:rsidR="00ED7438" w:rsidRDefault="00ED7438" w:rsidP="00ED7438"/>
    <w:p w:rsidR="00ED7438" w:rsidRDefault="00ED7438" w:rsidP="00ED7438">
      <w:pPr>
        <w:ind w:firstLine="708"/>
        <w:jc w:val="both"/>
      </w:pPr>
      <w:r w:rsidRPr="00ED7438">
        <w:t>Principal responsable du réchauffement climatique, le tr</w:t>
      </w:r>
      <w:r>
        <w:t xml:space="preserve">ansport routier est la première </w:t>
      </w:r>
      <w:r w:rsidRPr="00ED7438">
        <w:t>source d’émissions de CO₂. Sur le plan sanitaire, il est responsable de l</w:t>
      </w:r>
      <w:r>
        <w:t xml:space="preserve">a majorité des particules fines. </w:t>
      </w:r>
      <w:r w:rsidRPr="00ED7438">
        <w:t xml:space="preserve">À ces enjeux connus de tous, s’ajoutent les </w:t>
      </w:r>
      <w:r>
        <w:t xml:space="preserve">enjeux liés aux spécificités de </w:t>
      </w:r>
      <w:r w:rsidRPr="00ED7438">
        <w:t>l’écomobilité scolaire pour les élèves (sédentarité, surpoids, accès à l’éducation et aux autres activités sportives et culturelles, orientation, autonomie, etc.).</w:t>
      </w:r>
    </w:p>
    <w:p w:rsidR="00ED7438" w:rsidRDefault="00ED7438" w:rsidP="00ED7438">
      <w:pPr>
        <w:ind w:firstLine="708"/>
        <w:jc w:val="both"/>
      </w:pPr>
      <w:r>
        <w:t xml:space="preserve">L’école / collège / lycée / la mairie de ………………………………………………………………………………………. </w:t>
      </w:r>
      <w:proofErr w:type="gramStart"/>
      <w:r>
        <w:t>a</w:t>
      </w:r>
      <w:proofErr w:type="gramEnd"/>
      <w:r w:rsidR="00124EA7">
        <w:t xml:space="preserve"> d</w:t>
      </w:r>
      <w:r>
        <w:t xml:space="preserve">écidé de s’engager dans une démarche collaborative et novatrice en ce qui concerne les déplacements des élèves et du personnel vers leur établissement scolaire. Cette initiative, intitulée « Plan de Déplacements Etablissement Scolaire », découle d’un constat simple : la voiture est trop souvent utilisée par reflexe alors qu’elle n’est pas toujours avantageuse pour tous. </w:t>
      </w:r>
    </w:p>
    <w:p w:rsidR="00ED7438" w:rsidRDefault="00ED7438" w:rsidP="00ED7438">
      <w:pPr>
        <w:ind w:firstLine="708"/>
        <w:jc w:val="both"/>
      </w:pPr>
      <w:r>
        <w:t xml:space="preserve">L’objectif de cette démarche est de proposer des solutions alternatives à la voiture (transports en commun, pédibus, </w:t>
      </w:r>
      <w:proofErr w:type="spellStart"/>
      <w:r>
        <w:t>vélobus</w:t>
      </w:r>
      <w:proofErr w:type="spellEnd"/>
      <w:r>
        <w:t xml:space="preserve">, aménagements, animations, </w:t>
      </w:r>
      <w:r w:rsidR="00124EA7">
        <w:t xml:space="preserve">rues scolaires, rues aux enfants, </w:t>
      </w:r>
      <w:r>
        <w:t>sensibilisations des élèves et du personnel, évènements, etc.)</w:t>
      </w:r>
      <w:r w:rsidR="00124EA7">
        <w:t xml:space="preserve"> afin d’améliorer la sécurité et le cadre de vie aux abords de l’établissement. </w:t>
      </w:r>
    </w:p>
    <w:p w:rsidR="00124EA7" w:rsidRDefault="00124EA7" w:rsidP="00ED7438">
      <w:pPr>
        <w:ind w:firstLine="708"/>
        <w:jc w:val="both"/>
      </w:pPr>
      <w:r>
        <w:t xml:space="preserve">De </w:t>
      </w:r>
      <w:proofErr w:type="spellStart"/>
      <w:r>
        <w:t>part</w:t>
      </w:r>
      <w:proofErr w:type="spellEnd"/>
      <w:r>
        <w:t xml:space="preserve"> nos responsabilités familiales ou professionnelles, nous avons tous un rôle à jouer dans ce projet : enseignants, responsable d’établissements, parents, enfants, collectivités, associations, autorité organisatrices de la mobilité, etc.</w:t>
      </w:r>
    </w:p>
    <w:p w:rsidR="00124EA7" w:rsidRDefault="00124EA7" w:rsidP="00ED7438">
      <w:pPr>
        <w:ind w:firstLine="708"/>
        <w:jc w:val="both"/>
      </w:pPr>
      <w:r>
        <w:t xml:space="preserve">Nous vous invitons à une réunion d’information qui se tiendra le …………. </w:t>
      </w:r>
      <w:proofErr w:type="gramStart"/>
      <w:r>
        <w:t>à</w:t>
      </w:r>
      <w:proofErr w:type="gramEnd"/>
      <w:r>
        <w:t xml:space="preserve"> ………… afin de débattre du projet et d’entamer une phase de réflexion sur les apports et motivations de chacun. </w:t>
      </w:r>
    </w:p>
    <w:p w:rsidR="00124EA7" w:rsidRDefault="00124EA7" w:rsidP="00ED7438">
      <w:pPr>
        <w:ind w:firstLine="708"/>
        <w:jc w:val="both"/>
      </w:pPr>
      <w:r>
        <w:t xml:space="preserve">Nous vous remercions par avances pour votre implication et restions à votre disposition pour toute information complémentaire. </w:t>
      </w:r>
    </w:p>
    <w:p w:rsidR="00124EA7" w:rsidRDefault="00124EA7" w:rsidP="00ED7438">
      <w:pPr>
        <w:ind w:firstLine="708"/>
        <w:jc w:val="both"/>
      </w:pPr>
      <w:r>
        <w:t xml:space="preserve">Bien cordialement, </w:t>
      </w:r>
    </w:p>
    <w:p w:rsidR="00ED7438" w:rsidRDefault="00ED7438" w:rsidP="00ED7438">
      <w:pPr>
        <w:ind w:firstLine="708"/>
        <w:jc w:val="both"/>
      </w:pPr>
    </w:p>
    <w:p w:rsidR="00124EA7" w:rsidRPr="00ED7438" w:rsidRDefault="00124EA7" w:rsidP="00ED7438">
      <w:pPr>
        <w:ind w:firstLine="708"/>
        <w:jc w:val="both"/>
      </w:pPr>
    </w:p>
    <w:sectPr w:rsidR="00124EA7" w:rsidRPr="00ED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38"/>
    <w:rsid w:val="00124EA7"/>
    <w:rsid w:val="005A7660"/>
    <w:rsid w:val="00E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5B82"/>
  <w15:chartTrackingRefBased/>
  <w15:docId w15:val="{16422824-8359-4341-AD6B-B7A56E29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Honorez</dc:creator>
  <cp:keywords/>
  <dc:description/>
  <cp:lastModifiedBy>Raphaël Honorez</cp:lastModifiedBy>
  <cp:revision>1</cp:revision>
  <dcterms:created xsi:type="dcterms:W3CDTF">2022-07-26T14:10:00Z</dcterms:created>
  <dcterms:modified xsi:type="dcterms:W3CDTF">2022-07-26T14:29:00Z</dcterms:modified>
</cp:coreProperties>
</file>