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5161" w14:textId="77777777" w:rsidR="003A58BC" w:rsidRDefault="00B5218F" w:rsidP="0069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DD5FDA">
        <w:rPr>
          <w:rFonts w:asciiTheme="majorHAnsi" w:hAnsiTheme="majorHAnsi"/>
          <w:b/>
          <w:color w:val="365F91" w:themeColor="accent1" w:themeShade="BF"/>
          <w:sz w:val="32"/>
          <w:szCs w:val="32"/>
        </w:rPr>
        <w:t>IDEES D’ANIMATIONS VELO POUR UNE RUE AUX ENFANTS</w:t>
      </w:r>
    </w:p>
    <w:p w14:paraId="28EAC22B" w14:textId="77777777" w:rsidR="0069467B" w:rsidRPr="00DD5FDA" w:rsidRDefault="0069467B" w:rsidP="0069467B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14:paraId="15BAC1B2" w14:textId="77777777" w:rsidR="00B5218F" w:rsidRDefault="00B5218F"/>
    <w:p w14:paraId="38A579C5" w14:textId="11CCBE53" w:rsidR="00B5218F" w:rsidRDefault="0069467B">
      <w:pPr>
        <w:rPr>
          <w:b/>
          <w:color w:val="365F91" w:themeColor="accent1" w:themeShade="BF"/>
          <w:sz w:val="28"/>
          <w:szCs w:val="28"/>
        </w:rPr>
      </w:pPr>
      <w:r w:rsidRPr="0069467B">
        <w:rPr>
          <w:b/>
          <w:color w:val="365F91" w:themeColor="accent1" w:themeShade="BF"/>
          <w:sz w:val="28"/>
          <w:szCs w:val="28"/>
        </w:rPr>
        <w:t xml:space="preserve">MATERIEL </w:t>
      </w:r>
      <w:r w:rsidR="00E04BBF">
        <w:rPr>
          <w:b/>
          <w:color w:val="365F91" w:themeColor="accent1" w:themeShade="BF"/>
          <w:sz w:val="28"/>
          <w:szCs w:val="28"/>
        </w:rPr>
        <w:t xml:space="preserve">EMPRUNTABLE AUPRES </w:t>
      </w:r>
      <w:proofErr w:type="gramStart"/>
      <w:r w:rsidR="00E04BBF">
        <w:rPr>
          <w:b/>
          <w:color w:val="365F91" w:themeColor="accent1" w:themeShade="BF"/>
          <w:sz w:val="28"/>
          <w:szCs w:val="28"/>
        </w:rPr>
        <w:t xml:space="preserve">DE </w:t>
      </w:r>
      <w:r w:rsidRPr="0069467B">
        <w:rPr>
          <w:b/>
          <w:color w:val="365F91" w:themeColor="accent1" w:themeShade="BF"/>
          <w:sz w:val="28"/>
          <w:szCs w:val="28"/>
        </w:rPr>
        <w:t xml:space="preserve"> L’ADAV</w:t>
      </w:r>
      <w:proofErr w:type="gramEnd"/>
    </w:p>
    <w:p w14:paraId="2EBAFB8C" w14:textId="44C044D0" w:rsidR="00E04BBF" w:rsidRPr="00E04BBF" w:rsidRDefault="00E04BBF">
      <w:pPr>
        <w:rPr>
          <w:color w:val="365F91" w:themeColor="accent1" w:themeShade="BF"/>
        </w:rPr>
      </w:pPr>
      <w:proofErr w:type="gramStart"/>
      <w:r w:rsidRPr="00E04BBF">
        <w:rPr>
          <w:color w:val="365F91" w:themeColor="accent1" w:themeShade="BF"/>
        </w:rPr>
        <w:t>( 5</w:t>
      </w:r>
      <w:proofErr w:type="gramEnd"/>
      <w:r w:rsidRPr="00E04BBF">
        <w:rPr>
          <w:color w:val="365F91" w:themeColor="accent1" w:themeShade="BF"/>
        </w:rPr>
        <w:t xml:space="preserve"> rue Jules de </w:t>
      </w:r>
      <w:proofErr w:type="spellStart"/>
      <w:r w:rsidRPr="00E04BBF">
        <w:rPr>
          <w:color w:val="365F91" w:themeColor="accent1" w:themeShade="BF"/>
        </w:rPr>
        <w:t>Vicq</w:t>
      </w:r>
      <w:proofErr w:type="spellEnd"/>
      <w:r w:rsidRPr="00E04BBF">
        <w:rPr>
          <w:color w:val="365F91" w:themeColor="accent1" w:themeShade="BF"/>
        </w:rPr>
        <w:t xml:space="preserve"> – 59 000 LILLE – info@droitauvelo.org)</w:t>
      </w:r>
    </w:p>
    <w:p w14:paraId="3F3D4592" w14:textId="77777777" w:rsidR="00B5218F" w:rsidRDefault="00B5218F" w:rsidP="00DD5FDA">
      <w:pPr>
        <w:pStyle w:val="Paragraphedeliste"/>
        <w:numPr>
          <w:ilvl w:val="0"/>
          <w:numId w:val="1"/>
        </w:numPr>
      </w:pPr>
      <w:proofErr w:type="spellStart"/>
      <w:r>
        <w:t>Une</w:t>
      </w:r>
      <w:proofErr w:type="spellEnd"/>
      <w:r>
        <w:t xml:space="preserve"> </w:t>
      </w:r>
      <w:proofErr w:type="spellStart"/>
      <w:r>
        <w:t>quarantaine</w:t>
      </w:r>
      <w:proofErr w:type="spellEnd"/>
      <w:r>
        <w:t xml:space="preserve"> de plots </w:t>
      </w:r>
      <w:proofErr w:type="gramStart"/>
      <w:r>
        <w:t>plats  (</w:t>
      </w:r>
      <w:proofErr w:type="gramEnd"/>
      <w:r>
        <w:t xml:space="preserve">ca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plus de </w:t>
      </w:r>
      <w:proofErr w:type="spellStart"/>
      <w:r>
        <w:t>récupérer</w:t>
      </w:r>
      <w:proofErr w:type="spellEnd"/>
      <w:r>
        <w:t xml:space="preserve"> un stock de </w:t>
      </w:r>
      <w:r w:rsidR="00DD5FDA">
        <w:t xml:space="preserve">plots </w:t>
      </w:r>
      <w:proofErr w:type="spellStart"/>
      <w:r w:rsidR="00DD5FDA">
        <w:t>coniques</w:t>
      </w:r>
      <w:proofErr w:type="spellEnd"/>
      <w:r w:rsidR="00DD5FDA">
        <w:t xml:space="preserve"> de type </w:t>
      </w:r>
      <w:proofErr w:type="spellStart"/>
      <w:r w:rsidR="00DD5FDA">
        <w:t>chantier</w:t>
      </w:r>
      <w:proofErr w:type="spellEnd"/>
      <w:r w:rsidR="00DD5FDA">
        <w:t xml:space="preserve"> </w:t>
      </w:r>
      <w:proofErr w:type="spellStart"/>
      <w:r w:rsidR="00DD5FDA">
        <w:t>quand</w:t>
      </w:r>
      <w:proofErr w:type="spellEnd"/>
      <w:r w:rsidR="00DD5FDA">
        <w:t xml:space="preserve"> </w:t>
      </w:r>
      <w:proofErr w:type="spellStart"/>
      <w:r w:rsidR="00DD5FDA">
        <w:t>c’est</w:t>
      </w:r>
      <w:proofErr w:type="spellEnd"/>
      <w:r w:rsidR="00DD5FDA">
        <w:t xml:space="preserve"> possible)</w:t>
      </w:r>
    </w:p>
    <w:p w14:paraId="2CA2C510" w14:textId="5127A5D7" w:rsidR="00B5218F" w:rsidRDefault="00B5218F" w:rsidP="00DD5FDA">
      <w:pPr>
        <w:pStyle w:val="Paragraphedeliste"/>
        <w:numPr>
          <w:ilvl w:val="0"/>
          <w:numId w:val="1"/>
        </w:numPr>
      </w:pPr>
      <w:r>
        <w:t xml:space="preserve">3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bandes</w:t>
      </w:r>
      <w:proofErr w:type="spellEnd"/>
      <w:r>
        <w:t xml:space="preserve"> </w:t>
      </w:r>
      <w:proofErr w:type="spellStart"/>
      <w:r>
        <w:t>caoutchouc</w:t>
      </w:r>
      <w:proofErr w:type="spellEnd"/>
      <w:r>
        <w:t xml:space="preserve"> </w:t>
      </w:r>
      <w:r w:rsidR="0069467B">
        <w:t xml:space="preserve">et </w:t>
      </w:r>
      <w:proofErr w:type="spellStart"/>
      <w:r w:rsidR="0069467B">
        <w:t>plusieurs</w:t>
      </w:r>
      <w:proofErr w:type="spellEnd"/>
      <w:r w:rsidR="0069467B">
        <w:t xml:space="preserve"> petites </w:t>
      </w:r>
      <w:proofErr w:type="spellStart"/>
      <w:r w:rsidR="0069467B">
        <w:t>bandes</w:t>
      </w:r>
      <w:proofErr w:type="spellEnd"/>
    </w:p>
    <w:p w14:paraId="7B6EB42D" w14:textId="77777777" w:rsidR="00B5218F" w:rsidRDefault="00B5218F" w:rsidP="00DD5FDA">
      <w:pPr>
        <w:pStyle w:val="Paragraphedeliste"/>
        <w:numPr>
          <w:ilvl w:val="0"/>
          <w:numId w:val="1"/>
        </w:numPr>
      </w:pPr>
      <w:proofErr w:type="spellStart"/>
      <w:r>
        <w:t>craies</w:t>
      </w:r>
      <w:proofErr w:type="spellEnd"/>
      <w:r>
        <w:t xml:space="preserve"> de </w:t>
      </w:r>
      <w:proofErr w:type="spellStart"/>
      <w:r>
        <w:t>trottoir</w:t>
      </w:r>
      <w:proofErr w:type="spellEnd"/>
    </w:p>
    <w:p w14:paraId="6103197B" w14:textId="77777777" w:rsidR="00B5218F" w:rsidRDefault="00B5218F" w:rsidP="00DD5FDA">
      <w:pPr>
        <w:pStyle w:val="Paragraphedeliste"/>
        <w:numPr>
          <w:ilvl w:val="0"/>
          <w:numId w:val="1"/>
        </w:numPr>
      </w:pPr>
      <w:proofErr w:type="spellStart"/>
      <w:r>
        <w:t>balle</w:t>
      </w:r>
      <w:proofErr w:type="spellEnd"/>
      <w:r>
        <w:t xml:space="preserve"> de tennis </w:t>
      </w:r>
    </w:p>
    <w:p w14:paraId="4EF57CB1" w14:textId="77777777" w:rsidR="00DD5FDA" w:rsidRDefault="00DD5FDA" w:rsidP="00DD5FDA">
      <w:bookmarkStart w:id="0" w:name="_GoBack"/>
      <w:bookmarkEnd w:id="0"/>
    </w:p>
    <w:p w14:paraId="3ABD798D" w14:textId="051969D3" w:rsidR="00DD5FDA" w:rsidRDefault="00DD5FDA" w:rsidP="0069467B">
      <w:pPr>
        <w:pStyle w:val="Paragraphedeliste"/>
        <w:numPr>
          <w:ilvl w:val="0"/>
          <w:numId w:val="1"/>
        </w:numPr>
      </w:pPr>
      <w:r w:rsidRPr="0069467B">
        <w:rPr>
          <w:b/>
        </w:rPr>
        <w:t xml:space="preserve">posters </w:t>
      </w:r>
      <w:proofErr w:type="spellStart"/>
      <w:r w:rsidRPr="0069467B">
        <w:rPr>
          <w:b/>
        </w:rPr>
        <w:t>pédagogiques</w:t>
      </w:r>
      <w:proofErr w:type="spellEnd"/>
      <w:r>
        <w:t xml:space="preserve"> :</w:t>
      </w:r>
      <w:r w:rsidR="0069467B">
        <w:t xml:space="preserve"> “</w:t>
      </w:r>
      <w:r>
        <w:t xml:space="preserve"> </w:t>
      </w:r>
      <w:hyperlink r:id="rId5" w:history="1">
        <w:proofErr w:type="spellStart"/>
        <w:r w:rsidRPr="00BC6669">
          <w:rPr>
            <w:rStyle w:val="Lienhypertexte"/>
          </w:rPr>
          <w:t>bons</w:t>
        </w:r>
        <w:proofErr w:type="spellEnd"/>
        <w:r w:rsidRPr="00BC6669">
          <w:rPr>
            <w:rStyle w:val="Lienhypertexte"/>
          </w:rPr>
          <w:t xml:space="preserve"> et </w:t>
        </w:r>
        <w:proofErr w:type="spellStart"/>
        <w:r w:rsidRPr="00BC6669">
          <w:rPr>
            <w:rStyle w:val="Lienhypertexte"/>
          </w:rPr>
          <w:t>mauvais</w:t>
        </w:r>
        <w:proofErr w:type="spellEnd"/>
        <w:r w:rsidRPr="00BC6669">
          <w:rPr>
            <w:rStyle w:val="Lienhypertexte"/>
          </w:rPr>
          <w:t xml:space="preserve"> </w:t>
        </w:r>
        <w:proofErr w:type="spellStart"/>
        <w:r w:rsidRPr="00BC6669">
          <w:rPr>
            <w:rStyle w:val="Lienhypertexte"/>
          </w:rPr>
          <w:t>comportements</w:t>
        </w:r>
        <w:proofErr w:type="spellEnd"/>
        <w:r w:rsidRPr="00BC6669">
          <w:rPr>
            <w:rStyle w:val="Lienhypertexte"/>
          </w:rPr>
          <w:t xml:space="preserve"> des </w:t>
        </w:r>
        <w:proofErr w:type="spellStart"/>
        <w:r w:rsidRPr="00BC6669">
          <w:rPr>
            <w:rStyle w:val="Lienhypertexte"/>
          </w:rPr>
          <w:t>cyclistes</w:t>
        </w:r>
        <w:proofErr w:type="spellEnd"/>
      </w:hyperlink>
      <w:r>
        <w:t xml:space="preserve"> </w:t>
      </w:r>
      <w:r w:rsidR="0069467B">
        <w:t>“</w:t>
      </w:r>
      <w:r>
        <w:t xml:space="preserve">+ </w:t>
      </w:r>
      <w:r w:rsidR="0069467B">
        <w:t>“</w:t>
      </w:r>
      <w:proofErr w:type="spellStart"/>
      <w:r>
        <w:t>pos</w:t>
      </w:r>
      <w:r w:rsidR="00BC6669">
        <w:t>i</w:t>
      </w:r>
      <w:r>
        <w:t>tionne</w:t>
      </w:r>
      <w:proofErr w:type="spellEnd"/>
      <w:r>
        <w:t xml:space="preserve"> les </w:t>
      </w:r>
      <w:proofErr w:type="spellStart"/>
      <w:r>
        <w:t>accessoires</w:t>
      </w:r>
      <w:proofErr w:type="spellEnd"/>
      <w:r>
        <w:t xml:space="preserve"> </w:t>
      </w:r>
      <w:proofErr w:type="spellStart"/>
      <w:r>
        <w:t>manquants</w:t>
      </w:r>
      <w:proofErr w:type="spellEnd"/>
      <w:r w:rsidR="0069467B">
        <w:t>”</w:t>
      </w:r>
      <w:r>
        <w:t xml:space="preserve"> (</w:t>
      </w:r>
      <w:proofErr w:type="spellStart"/>
      <w:r>
        <w:t>voir</w:t>
      </w:r>
      <w:proofErr w:type="spellEnd"/>
      <w:r>
        <w:t xml:space="preserve"> ci-</w:t>
      </w:r>
      <w:proofErr w:type="spellStart"/>
      <w:r>
        <w:t>dessous</w:t>
      </w:r>
      <w:proofErr w:type="spellEnd"/>
      <w:r>
        <w:t xml:space="preserve">) -&gt; </w:t>
      </w:r>
      <w:proofErr w:type="spellStart"/>
      <w:r>
        <w:t>existe</w:t>
      </w:r>
      <w:proofErr w:type="spellEnd"/>
      <w:r>
        <w:t xml:space="preserve"> sous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d’affiche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grands </w:t>
      </w:r>
      <w:proofErr w:type="spellStart"/>
      <w:r>
        <w:t>panneaux</w:t>
      </w:r>
      <w:proofErr w:type="spellEnd"/>
      <w:r>
        <w:t xml:space="preserve"> de 1m de long avec des elements </w:t>
      </w:r>
      <w:proofErr w:type="spellStart"/>
      <w:r>
        <w:t>magnétiques</w:t>
      </w:r>
      <w:proofErr w:type="spellEnd"/>
      <w:r>
        <w:t xml:space="preserve"> </w:t>
      </w:r>
      <w:proofErr w:type="spellStart"/>
      <w:r>
        <w:t>positionnables</w:t>
      </w:r>
      <w:proofErr w:type="spellEnd"/>
      <w:r>
        <w:t xml:space="preserve">. </w:t>
      </w:r>
    </w:p>
    <w:p w14:paraId="2BE4DD8D" w14:textId="1821D810" w:rsidR="00BC6669" w:rsidRDefault="00BC6669" w:rsidP="00DD5FDA">
      <w:pPr>
        <w:ind w:left="360"/>
      </w:pPr>
      <w:r>
        <w:rPr>
          <w:noProof/>
          <w:lang w:val="fr-FR" w:eastAsia="fr-FR"/>
        </w:rPr>
        <w:drawing>
          <wp:inline distT="0" distB="0" distL="0" distR="0" wp14:anchorId="553AC420" wp14:editId="62ED4A9E">
            <wp:extent cx="5756910" cy="4038143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3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FB9B" w14:textId="77777777" w:rsidR="00DD5FDA" w:rsidRDefault="00DD5FDA" w:rsidP="00DD5FDA">
      <w:pPr>
        <w:ind w:left="360"/>
      </w:pPr>
    </w:p>
    <w:p w14:paraId="44546A10" w14:textId="77777777" w:rsidR="00BC6669" w:rsidRDefault="00BC6669" w:rsidP="00DD5FDA">
      <w:pPr>
        <w:ind w:left="360"/>
      </w:pPr>
    </w:p>
    <w:p w14:paraId="7575B968" w14:textId="77777777" w:rsidR="00BC6669" w:rsidRDefault="00BC6669" w:rsidP="00DD5FDA">
      <w:pPr>
        <w:ind w:left="360"/>
      </w:pPr>
    </w:p>
    <w:p w14:paraId="640AE014" w14:textId="51683A24" w:rsidR="00BC6669" w:rsidRDefault="00DD5FDA" w:rsidP="0069467B">
      <w:pPr>
        <w:pStyle w:val="Paragraphedeliste"/>
        <w:numPr>
          <w:ilvl w:val="0"/>
          <w:numId w:val="3"/>
        </w:numPr>
      </w:pPr>
      <w:r w:rsidRPr="0069467B">
        <w:rPr>
          <w:b/>
        </w:rPr>
        <w:lastRenderedPageBreak/>
        <w:t xml:space="preserve">Exposition </w:t>
      </w:r>
      <w:proofErr w:type="spellStart"/>
      <w:r w:rsidRPr="0069467B">
        <w:rPr>
          <w:b/>
        </w:rPr>
        <w:t>enfants</w:t>
      </w:r>
      <w:proofErr w:type="spellEnd"/>
      <w:r w:rsidRPr="0069467B">
        <w:rPr>
          <w:b/>
        </w:rPr>
        <w:t xml:space="preserve"> “je </w:t>
      </w:r>
      <w:proofErr w:type="spellStart"/>
      <w:r w:rsidRPr="0069467B">
        <w:rPr>
          <w:b/>
        </w:rPr>
        <w:t>roule</w:t>
      </w:r>
      <w:proofErr w:type="spellEnd"/>
      <w:r w:rsidRPr="0069467B">
        <w:rPr>
          <w:b/>
        </w:rPr>
        <w:t xml:space="preserve"> à </w:t>
      </w:r>
      <w:proofErr w:type="spellStart"/>
      <w:r w:rsidRPr="0069467B">
        <w:rPr>
          <w:b/>
        </w:rPr>
        <w:t>vélo</w:t>
      </w:r>
      <w:proofErr w:type="spellEnd"/>
      <w:r w:rsidRPr="0069467B">
        <w:rPr>
          <w:b/>
        </w:rPr>
        <w:t xml:space="preserve"> </w:t>
      </w:r>
      <w:proofErr w:type="spellStart"/>
      <w:r w:rsidRPr="0069467B">
        <w:rPr>
          <w:b/>
        </w:rPr>
        <w:t>en</w:t>
      </w:r>
      <w:proofErr w:type="spellEnd"/>
      <w:r w:rsidRPr="0069467B">
        <w:rPr>
          <w:b/>
        </w:rPr>
        <w:t xml:space="preserve"> </w:t>
      </w:r>
      <w:proofErr w:type="spellStart"/>
      <w:r w:rsidRPr="0069467B">
        <w:rPr>
          <w:b/>
        </w:rPr>
        <w:t>toute</w:t>
      </w:r>
      <w:proofErr w:type="spellEnd"/>
      <w:r w:rsidRPr="0069467B">
        <w:rPr>
          <w:b/>
        </w:rPr>
        <w:t xml:space="preserve"> </w:t>
      </w:r>
      <w:proofErr w:type="spellStart"/>
      <w:r w:rsidRPr="0069467B">
        <w:rPr>
          <w:b/>
        </w:rPr>
        <w:t>sécurité</w:t>
      </w:r>
      <w:proofErr w:type="spellEnd"/>
      <w:r>
        <w:t xml:space="preserve">” </w:t>
      </w:r>
      <w:r w:rsidR="00BC6669">
        <w:t xml:space="preserve">(on </w:t>
      </w:r>
      <w:proofErr w:type="spellStart"/>
      <w:r w:rsidR="00BC6669">
        <w:t>peut</w:t>
      </w:r>
      <w:proofErr w:type="spellEnd"/>
      <w:r w:rsidR="00BC6669">
        <w:t xml:space="preserve"> </w:t>
      </w:r>
      <w:proofErr w:type="spellStart"/>
      <w:r w:rsidR="00BC6669">
        <w:t>fournir</w:t>
      </w:r>
      <w:proofErr w:type="spellEnd"/>
      <w:r w:rsidR="00BC6669">
        <w:t xml:space="preserve"> un petit </w:t>
      </w:r>
      <w:proofErr w:type="spellStart"/>
      <w:r w:rsidR="00BC6669">
        <w:t>quizz</w:t>
      </w:r>
      <w:proofErr w:type="spellEnd"/>
      <w:r w:rsidR="00BC6669">
        <w:t xml:space="preserve"> avec des </w:t>
      </w:r>
      <w:proofErr w:type="spellStart"/>
      <w:r w:rsidR="00BC6669">
        <w:t>réponses</w:t>
      </w:r>
      <w:proofErr w:type="spellEnd"/>
      <w:r w:rsidR="00BC6669">
        <w:t xml:space="preserve"> à </w:t>
      </w:r>
      <w:proofErr w:type="spellStart"/>
      <w:r w:rsidR="00BC6669">
        <w:t>trouver</w:t>
      </w:r>
      <w:proofErr w:type="spellEnd"/>
      <w:r w:rsidR="00BC6669">
        <w:t xml:space="preserve"> </w:t>
      </w:r>
      <w:proofErr w:type="spellStart"/>
      <w:r w:rsidR="00BC6669">
        <w:t>dans</w:t>
      </w:r>
      <w:proofErr w:type="spellEnd"/>
      <w:r w:rsidR="00BC6669">
        <w:t xml:space="preserve"> </w:t>
      </w:r>
      <w:proofErr w:type="spellStart"/>
      <w:r w:rsidR="00BC6669">
        <w:t>l’exposition</w:t>
      </w:r>
      <w:proofErr w:type="spellEnd"/>
      <w:r w:rsidR="00BC6669">
        <w:t xml:space="preserve">) : </w:t>
      </w:r>
      <w:hyperlink r:id="rId7" w:history="1">
        <w:r w:rsidR="00BC6669" w:rsidRPr="00625292">
          <w:rPr>
            <w:rStyle w:val="Lienhypertexte"/>
          </w:rPr>
          <w:t>http://www.ecomobilite.org/Je-roule-a-velo-en-toute-securite-exposition</w:t>
        </w:r>
      </w:hyperlink>
      <w:r w:rsidR="00BC6669">
        <w:t xml:space="preserve"> </w:t>
      </w:r>
    </w:p>
    <w:p w14:paraId="01370CDA" w14:textId="77777777" w:rsidR="00BC6669" w:rsidRDefault="00BC6669" w:rsidP="00DD5FDA">
      <w:pPr>
        <w:ind w:left="360"/>
      </w:pPr>
    </w:p>
    <w:p w14:paraId="1A00B145" w14:textId="77777777" w:rsidR="00BC6669" w:rsidRDefault="00DD5FDA" w:rsidP="0069467B">
      <w:pPr>
        <w:pStyle w:val="Paragraphedeliste"/>
        <w:numPr>
          <w:ilvl w:val="0"/>
          <w:numId w:val="3"/>
        </w:numPr>
      </w:pPr>
      <w:r w:rsidRPr="0069467B">
        <w:rPr>
          <w:b/>
        </w:rPr>
        <w:t xml:space="preserve">Film </w:t>
      </w:r>
      <w:proofErr w:type="spellStart"/>
      <w:r w:rsidRPr="0069467B">
        <w:rPr>
          <w:b/>
        </w:rPr>
        <w:t>d’animation</w:t>
      </w:r>
      <w:proofErr w:type="spellEnd"/>
      <w:r w:rsidRPr="0069467B">
        <w:rPr>
          <w:b/>
        </w:rPr>
        <w:t xml:space="preserve"> “je </w:t>
      </w:r>
      <w:proofErr w:type="spellStart"/>
      <w:r w:rsidRPr="0069467B">
        <w:rPr>
          <w:b/>
        </w:rPr>
        <w:t>roule</w:t>
      </w:r>
      <w:proofErr w:type="spellEnd"/>
      <w:r w:rsidRPr="0069467B">
        <w:rPr>
          <w:b/>
        </w:rPr>
        <w:t xml:space="preserve"> à </w:t>
      </w:r>
      <w:proofErr w:type="spellStart"/>
      <w:r w:rsidRPr="0069467B">
        <w:rPr>
          <w:b/>
        </w:rPr>
        <w:t>vélo</w:t>
      </w:r>
      <w:proofErr w:type="spellEnd"/>
      <w:r w:rsidRPr="0069467B">
        <w:rPr>
          <w:b/>
        </w:rPr>
        <w:t xml:space="preserve"> </w:t>
      </w:r>
      <w:proofErr w:type="spellStart"/>
      <w:r w:rsidRPr="0069467B">
        <w:rPr>
          <w:b/>
        </w:rPr>
        <w:t>en</w:t>
      </w:r>
      <w:proofErr w:type="spellEnd"/>
      <w:r w:rsidRPr="0069467B">
        <w:rPr>
          <w:b/>
        </w:rPr>
        <w:t xml:space="preserve"> </w:t>
      </w:r>
      <w:proofErr w:type="spellStart"/>
      <w:r w:rsidRPr="0069467B">
        <w:rPr>
          <w:b/>
        </w:rPr>
        <w:t>toute</w:t>
      </w:r>
      <w:proofErr w:type="spellEnd"/>
      <w:r w:rsidRPr="0069467B">
        <w:rPr>
          <w:b/>
        </w:rPr>
        <w:t xml:space="preserve"> </w:t>
      </w:r>
      <w:proofErr w:type="spellStart"/>
      <w:r w:rsidRPr="0069467B">
        <w:rPr>
          <w:b/>
        </w:rPr>
        <w:t>sécurité</w:t>
      </w:r>
      <w:proofErr w:type="spellEnd"/>
      <w:r w:rsidRPr="0069467B">
        <w:rPr>
          <w:b/>
        </w:rPr>
        <w:t>”</w:t>
      </w:r>
      <w:r>
        <w:t xml:space="preserve"> (</w:t>
      </w:r>
      <w:proofErr w:type="spellStart"/>
      <w:r>
        <w:t>peut</w:t>
      </w:r>
      <w:proofErr w:type="spellEnd"/>
      <w:r>
        <w:t xml:space="preserve"> </w:t>
      </w:r>
      <w:proofErr w:type="spellStart"/>
      <w:r>
        <w:t>tourner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boucle sur un </w:t>
      </w:r>
      <w:proofErr w:type="spellStart"/>
      <w:r>
        <w:t>ordinateur</w:t>
      </w:r>
      <w:proofErr w:type="spellEnd"/>
      <w:r>
        <w:t xml:space="preserve"> sur un stand)</w:t>
      </w:r>
      <w:r w:rsidR="00BC6669">
        <w:t xml:space="preserve"> : </w:t>
      </w:r>
      <w:hyperlink r:id="rId8" w:history="1">
        <w:r w:rsidR="00BC6669" w:rsidRPr="00625292">
          <w:rPr>
            <w:rStyle w:val="Lienhypertexte"/>
          </w:rPr>
          <w:t>https://droitauvelo.org/Des-conseils-en-video-pour-les-enfants</w:t>
        </w:r>
      </w:hyperlink>
      <w:r w:rsidR="00BC6669">
        <w:t xml:space="preserve"> </w:t>
      </w:r>
    </w:p>
    <w:p w14:paraId="18648C9A" w14:textId="607C4219" w:rsidR="00DD5FDA" w:rsidRDefault="00DD5FDA" w:rsidP="00DD5FDA">
      <w:pPr>
        <w:ind w:left="360"/>
      </w:pPr>
    </w:p>
    <w:p w14:paraId="5241F04B" w14:textId="77777777" w:rsidR="0069467B" w:rsidRPr="0069467B" w:rsidRDefault="0069467B" w:rsidP="0069467B">
      <w:pPr>
        <w:pStyle w:val="Paragraphedeliste"/>
        <w:numPr>
          <w:ilvl w:val="0"/>
          <w:numId w:val="3"/>
        </w:numPr>
        <w:rPr>
          <w:b/>
        </w:rPr>
      </w:pPr>
      <w:r w:rsidRPr="0069467B">
        <w:rPr>
          <w:b/>
        </w:rPr>
        <w:t xml:space="preserve">Dessin – </w:t>
      </w:r>
      <w:proofErr w:type="spellStart"/>
      <w:r w:rsidRPr="0069467B">
        <w:rPr>
          <w:b/>
        </w:rPr>
        <w:t>coloriage</w:t>
      </w:r>
      <w:proofErr w:type="spellEnd"/>
      <w:r w:rsidRPr="0069467B">
        <w:rPr>
          <w:b/>
        </w:rPr>
        <w:t xml:space="preserve"> </w:t>
      </w:r>
    </w:p>
    <w:p w14:paraId="268B4D3F" w14:textId="46AC40DE" w:rsidR="00BC6669" w:rsidRDefault="00BC6669" w:rsidP="0069467B">
      <w:pPr>
        <w:pStyle w:val="Paragraphedeliste"/>
        <w:ind w:left="1080"/>
      </w:pPr>
      <w:proofErr w:type="spellStart"/>
      <w:r>
        <w:t>En</w:t>
      </w:r>
      <w:proofErr w:type="spellEnd"/>
      <w:r>
        <w:t xml:space="preserve"> complement, on dispose </w:t>
      </w:r>
      <w:proofErr w:type="spellStart"/>
      <w:r>
        <w:t>aussi</w:t>
      </w:r>
      <w:proofErr w:type="spellEnd"/>
      <w:r>
        <w:t xml:space="preserve"> d’un petit </w:t>
      </w:r>
      <w:r w:rsidRPr="0069467B">
        <w:rPr>
          <w:b/>
        </w:rPr>
        <w:t xml:space="preserve">stock de dessins à </w:t>
      </w:r>
      <w:proofErr w:type="spellStart"/>
      <w:r w:rsidRPr="0069467B">
        <w:rPr>
          <w:b/>
        </w:rPr>
        <w:t>colorier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lien avec le </w:t>
      </w:r>
      <w:proofErr w:type="spellStart"/>
      <w:r>
        <w:t>vélo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>)</w:t>
      </w:r>
      <w:r w:rsidR="00751CE9">
        <w:t xml:space="preserve">, de </w:t>
      </w:r>
      <w:proofErr w:type="spellStart"/>
      <w:r w:rsidR="00751CE9">
        <w:t>feutres</w:t>
      </w:r>
      <w:proofErr w:type="spellEnd"/>
      <w:r w:rsidR="00751CE9">
        <w:t xml:space="preserve">. On </w:t>
      </w:r>
      <w:proofErr w:type="spellStart"/>
      <w:r w:rsidR="00751CE9">
        <w:t>peut</w:t>
      </w:r>
      <w:proofErr w:type="spellEnd"/>
      <w:r w:rsidR="00751CE9">
        <w:t xml:space="preserve"> </w:t>
      </w:r>
      <w:proofErr w:type="spellStart"/>
      <w:r w:rsidR="00751CE9">
        <w:t>aussi</w:t>
      </w:r>
      <w:proofErr w:type="spellEnd"/>
      <w:r w:rsidR="00751CE9">
        <w:t xml:space="preserve"> </w:t>
      </w:r>
      <w:proofErr w:type="spellStart"/>
      <w:r w:rsidR="00751CE9">
        <w:t>laisser</w:t>
      </w:r>
      <w:proofErr w:type="spellEnd"/>
      <w:r w:rsidR="00751CE9">
        <w:t xml:space="preserve"> un stock de </w:t>
      </w:r>
      <w:proofErr w:type="spellStart"/>
      <w:r w:rsidR="00751CE9">
        <w:t>feuilles</w:t>
      </w:r>
      <w:proofErr w:type="spellEnd"/>
      <w:r w:rsidR="00751CE9">
        <w:t xml:space="preserve"> blanches et </w:t>
      </w:r>
      <w:proofErr w:type="spellStart"/>
      <w:r w:rsidR="00751CE9">
        <w:t>d’inviter</w:t>
      </w:r>
      <w:proofErr w:type="spellEnd"/>
      <w:r w:rsidR="00751CE9">
        <w:t xml:space="preserve"> les </w:t>
      </w:r>
      <w:proofErr w:type="spellStart"/>
      <w:r w:rsidR="00751CE9">
        <w:t>enfants</w:t>
      </w:r>
      <w:proofErr w:type="spellEnd"/>
      <w:r w:rsidR="00751CE9">
        <w:t xml:space="preserve"> à </w:t>
      </w:r>
      <w:proofErr w:type="spellStart"/>
      <w:r w:rsidR="00751CE9">
        <w:t>dessiner</w:t>
      </w:r>
      <w:proofErr w:type="spellEnd"/>
      <w:r w:rsidR="00751CE9">
        <w:t xml:space="preserve"> le </w:t>
      </w:r>
      <w:proofErr w:type="spellStart"/>
      <w:r w:rsidR="00751CE9">
        <w:t>vélo</w:t>
      </w:r>
      <w:proofErr w:type="spellEnd"/>
      <w:r w:rsidR="00751CE9">
        <w:t xml:space="preserve"> de </w:t>
      </w:r>
      <w:proofErr w:type="spellStart"/>
      <w:r w:rsidR="00751CE9">
        <w:t>leurs</w:t>
      </w:r>
      <w:proofErr w:type="spellEnd"/>
      <w:r w:rsidR="00751CE9">
        <w:t xml:space="preserve"> </w:t>
      </w:r>
      <w:proofErr w:type="spellStart"/>
      <w:r w:rsidR="00751CE9">
        <w:t>rêves</w:t>
      </w:r>
      <w:proofErr w:type="spellEnd"/>
      <w:r w:rsidR="00751CE9">
        <w:t xml:space="preserve">, la rue de </w:t>
      </w:r>
      <w:proofErr w:type="spellStart"/>
      <w:r w:rsidR="00751CE9">
        <w:t>leurs</w:t>
      </w:r>
      <w:proofErr w:type="spellEnd"/>
      <w:r w:rsidR="00751CE9">
        <w:t xml:space="preserve"> </w:t>
      </w:r>
      <w:proofErr w:type="spellStart"/>
      <w:r w:rsidR="00751CE9">
        <w:t>rêves</w:t>
      </w:r>
      <w:proofErr w:type="spellEnd"/>
      <w:r w:rsidR="00F2752D">
        <w:t xml:space="preserve">, </w:t>
      </w:r>
      <w:proofErr w:type="spellStart"/>
      <w:r w:rsidR="00F2752D">
        <w:t>inventer</w:t>
      </w:r>
      <w:proofErr w:type="spellEnd"/>
      <w:r w:rsidR="00F2752D">
        <w:t xml:space="preserve"> des nouveaux </w:t>
      </w:r>
      <w:proofErr w:type="spellStart"/>
      <w:r w:rsidR="00F2752D">
        <w:t>panneaux</w:t>
      </w:r>
      <w:proofErr w:type="spellEnd"/>
      <w:r w:rsidR="00F2752D">
        <w:t xml:space="preserve"> du code de la route</w:t>
      </w:r>
      <w:r w:rsidR="00751CE9">
        <w:t xml:space="preserve">, …. Les dessins </w:t>
      </w:r>
      <w:proofErr w:type="spellStart"/>
      <w:r w:rsidR="00751CE9">
        <w:t>sont</w:t>
      </w:r>
      <w:proofErr w:type="spellEnd"/>
      <w:r w:rsidR="00751CE9">
        <w:t xml:space="preserve"> </w:t>
      </w:r>
      <w:proofErr w:type="spellStart"/>
      <w:r w:rsidR="00751CE9">
        <w:t>ensuite</w:t>
      </w:r>
      <w:proofErr w:type="spellEnd"/>
      <w:r w:rsidR="00751CE9">
        <w:t xml:space="preserve"> </w:t>
      </w:r>
      <w:proofErr w:type="spellStart"/>
      <w:r w:rsidR="00751CE9">
        <w:t>emmenés</w:t>
      </w:r>
      <w:proofErr w:type="spellEnd"/>
      <w:r w:rsidR="00751CE9">
        <w:t xml:space="preserve"> par les </w:t>
      </w:r>
      <w:proofErr w:type="spellStart"/>
      <w:r w:rsidR="00751CE9">
        <w:t>enfants</w:t>
      </w:r>
      <w:proofErr w:type="spellEnd"/>
      <w:r w:rsidR="00751CE9">
        <w:t xml:space="preserve"> </w:t>
      </w:r>
      <w:proofErr w:type="spellStart"/>
      <w:r w:rsidR="00751CE9">
        <w:t>ou</w:t>
      </w:r>
      <w:proofErr w:type="spellEnd"/>
      <w:r w:rsidR="00751CE9">
        <w:t xml:space="preserve"> </w:t>
      </w:r>
      <w:proofErr w:type="spellStart"/>
      <w:r w:rsidR="00751CE9">
        <w:t>accrochés</w:t>
      </w:r>
      <w:proofErr w:type="spellEnd"/>
      <w:r w:rsidR="00751CE9">
        <w:t xml:space="preserve"> sur le stand.  </w:t>
      </w:r>
      <w:proofErr w:type="spellStart"/>
      <w:proofErr w:type="gramStart"/>
      <w:r w:rsidR="00751CE9" w:rsidRPr="0069467B">
        <w:rPr>
          <w:i/>
        </w:rPr>
        <w:t>Avantage</w:t>
      </w:r>
      <w:proofErr w:type="spellEnd"/>
      <w:r w:rsidR="00751CE9" w:rsidRPr="0069467B">
        <w:rPr>
          <w:i/>
        </w:rPr>
        <w:t xml:space="preserve"> :</w:t>
      </w:r>
      <w:proofErr w:type="gramEnd"/>
      <w:r w:rsidR="00751CE9" w:rsidRPr="0069467B">
        <w:rPr>
          <w:i/>
        </w:rPr>
        <w:t xml:space="preserve"> ne </w:t>
      </w:r>
      <w:proofErr w:type="spellStart"/>
      <w:r w:rsidR="00751CE9" w:rsidRPr="0069467B">
        <w:rPr>
          <w:i/>
        </w:rPr>
        <w:t>demande</w:t>
      </w:r>
      <w:proofErr w:type="spellEnd"/>
      <w:r w:rsidR="00751CE9" w:rsidRPr="0069467B">
        <w:rPr>
          <w:i/>
        </w:rPr>
        <w:t xml:space="preserve"> pas </w:t>
      </w:r>
      <w:proofErr w:type="spellStart"/>
      <w:r w:rsidR="00751CE9" w:rsidRPr="0069467B">
        <w:rPr>
          <w:i/>
        </w:rPr>
        <w:t>d’animation</w:t>
      </w:r>
      <w:proofErr w:type="spellEnd"/>
      <w:r w:rsidR="00751CE9" w:rsidRPr="0069467B">
        <w:rPr>
          <w:i/>
        </w:rPr>
        <w:t xml:space="preserve"> </w:t>
      </w:r>
      <w:proofErr w:type="spellStart"/>
      <w:r w:rsidR="00751CE9" w:rsidRPr="0069467B">
        <w:rPr>
          <w:i/>
        </w:rPr>
        <w:t>particulière</w:t>
      </w:r>
      <w:proofErr w:type="spellEnd"/>
      <w:r w:rsidR="00751CE9" w:rsidRPr="0069467B">
        <w:rPr>
          <w:i/>
        </w:rPr>
        <w:t>.</w:t>
      </w:r>
      <w:r w:rsidR="00751CE9">
        <w:t xml:space="preserve"> </w:t>
      </w:r>
    </w:p>
    <w:p w14:paraId="4056C391" w14:textId="77777777" w:rsidR="00BC6669" w:rsidRDefault="00BC6669" w:rsidP="00DD5FDA">
      <w:pPr>
        <w:ind w:left="360"/>
      </w:pPr>
    </w:p>
    <w:p w14:paraId="6472AB23" w14:textId="77777777" w:rsidR="00B5218F" w:rsidRDefault="00B5218F"/>
    <w:p w14:paraId="1E1C4A97" w14:textId="77777777" w:rsidR="00B5218F" w:rsidRDefault="00B5218F">
      <w:r>
        <w:t xml:space="preserve">Non </w:t>
      </w:r>
      <w:proofErr w:type="spellStart"/>
      <w:r>
        <w:t>founi</w:t>
      </w:r>
      <w:proofErr w:type="spellEnd"/>
      <w:r>
        <w:t xml:space="preserve"> </w:t>
      </w:r>
      <w:r w:rsidR="00A97183">
        <w:t xml:space="preserve">par </w:t>
      </w:r>
      <w:proofErr w:type="spellStart"/>
      <w:proofErr w:type="gramStart"/>
      <w:r w:rsidR="00A97183">
        <w:t>l’ADAV</w:t>
      </w:r>
      <w:proofErr w:type="spellEnd"/>
      <w:r w:rsidR="00A97183">
        <w:t xml:space="preserve"> </w:t>
      </w:r>
      <w:r>
        <w:t>:</w:t>
      </w:r>
      <w:proofErr w:type="gramEnd"/>
      <w:r>
        <w:t xml:space="preserve"> </w:t>
      </w:r>
      <w:proofErr w:type="spellStart"/>
      <w:r>
        <w:t>vélos</w:t>
      </w:r>
      <w:proofErr w:type="spellEnd"/>
      <w:r>
        <w:t xml:space="preserve">, </w:t>
      </w:r>
      <w:proofErr w:type="spellStart"/>
      <w:r>
        <w:t>casques</w:t>
      </w:r>
      <w:proofErr w:type="spellEnd"/>
      <w:r>
        <w:t xml:space="preserve"> </w:t>
      </w:r>
    </w:p>
    <w:p w14:paraId="3E663369" w14:textId="77777777" w:rsidR="00DD5FDA" w:rsidRDefault="00DD5FDA"/>
    <w:p w14:paraId="71CF1197" w14:textId="77777777" w:rsidR="00DD5FDA" w:rsidRPr="0069467B" w:rsidRDefault="00DD5FDA">
      <w:pPr>
        <w:rPr>
          <w:b/>
          <w:color w:val="365F91" w:themeColor="accent1" w:themeShade="BF"/>
          <w:sz w:val="28"/>
          <w:szCs w:val="28"/>
        </w:rPr>
      </w:pPr>
      <w:r w:rsidRPr="0069467B">
        <w:rPr>
          <w:b/>
          <w:color w:val="365F91" w:themeColor="accent1" w:themeShade="BF"/>
          <w:sz w:val="28"/>
          <w:szCs w:val="28"/>
        </w:rPr>
        <w:t xml:space="preserve">IDEES D’ANIMATIONS </w:t>
      </w:r>
    </w:p>
    <w:p w14:paraId="2FE2D4E1" w14:textId="77777777" w:rsidR="00DD5FDA" w:rsidRDefault="00DD5FDA"/>
    <w:p w14:paraId="2C0D7B81" w14:textId="3A294639" w:rsidR="00DD5FDA" w:rsidRDefault="00DD5FDA">
      <w:r>
        <w:t xml:space="preserve">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s’adapter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la place </w:t>
      </w:r>
      <w:proofErr w:type="spellStart"/>
      <w:r>
        <w:t>disponibl</w:t>
      </w:r>
      <w:r w:rsidR="00A97183">
        <w:t>e</w:t>
      </w:r>
      <w:proofErr w:type="spellEnd"/>
      <w:r w:rsidR="00A97183">
        <w:t xml:space="preserve"> (</w:t>
      </w:r>
      <w:proofErr w:type="spellStart"/>
      <w:r w:rsidR="00A97183">
        <w:t>longueur</w:t>
      </w:r>
      <w:proofErr w:type="spellEnd"/>
      <w:r w:rsidR="00A97183">
        <w:t xml:space="preserve"> et </w:t>
      </w:r>
      <w:proofErr w:type="spellStart"/>
      <w:r w:rsidR="00A97183">
        <w:t>largeur</w:t>
      </w:r>
      <w:proofErr w:type="spellEnd"/>
      <w:r w:rsidR="00A97183">
        <w:t xml:space="preserve">) et du </w:t>
      </w:r>
      <w:proofErr w:type="spellStart"/>
      <w:r w:rsidR="00A97183">
        <w:t>nombre</w:t>
      </w:r>
      <w:proofErr w:type="spellEnd"/>
      <w:r w:rsidR="00A97183">
        <w:t xml:space="preserve"> </w:t>
      </w:r>
      <w:proofErr w:type="spellStart"/>
      <w:r w:rsidR="00A97183">
        <w:t>d’encadrants</w:t>
      </w:r>
      <w:proofErr w:type="spellEnd"/>
      <w:r w:rsidR="00A97183">
        <w:t xml:space="preserve">. </w:t>
      </w:r>
      <w:proofErr w:type="spellStart"/>
      <w:r w:rsidR="00A97183">
        <w:t>Plusieurs</w:t>
      </w:r>
      <w:proofErr w:type="spellEnd"/>
      <w:r w:rsidR="00A97183">
        <w:t xml:space="preserve"> ateliers </w:t>
      </w:r>
      <w:proofErr w:type="spellStart"/>
      <w:r w:rsidR="00A97183">
        <w:t>peuvent</w:t>
      </w:r>
      <w:proofErr w:type="spellEnd"/>
      <w:r w:rsidR="00A97183">
        <w:t xml:space="preserve"> </w:t>
      </w:r>
      <w:proofErr w:type="spellStart"/>
      <w:r w:rsidR="00A97183">
        <w:t>être</w:t>
      </w:r>
      <w:proofErr w:type="spellEnd"/>
      <w:r w:rsidR="00A97183">
        <w:t xml:space="preserve"> </w:t>
      </w:r>
      <w:proofErr w:type="spellStart"/>
      <w:r w:rsidR="00A97183">
        <w:t>propos</w:t>
      </w:r>
      <w:r w:rsidR="0069467B">
        <w:t>é</w:t>
      </w:r>
      <w:r w:rsidR="00A97183">
        <w:t>s</w:t>
      </w:r>
      <w:proofErr w:type="spellEnd"/>
      <w:r w:rsidR="00A97183">
        <w:t xml:space="preserve"> </w:t>
      </w:r>
      <w:proofErr w:type="spellStart"/>
      <w:r w:rsidR="00A97183">
        <w:t>en</w:t>
      </w:r>
      <w:proofErr w:type="spellEnd"/>
      <w:r w:rsidR="00A97183">
        <w:t xml:space="preserve"> </w:t>
      </w:r>
      <w:proofErr w:type="spellStart"/>
      <w:r w:rsidR="00A97183">
        <w:t>parrallèle</w:t>
      </w:r>
      <w:proofErr w:type="spellEnd"/>
      <w:r w:rsidR="00A97183">
        <w:t>.</w:t>
      </w:r>
    </w:p>
    <w:p w14:paraId="1C47CD72" w14:textId="5C77CE33" w:rsidR="00DD5FDA" w:rsidRDefault="00BC6669">
      <w:r>
        <w:t xml:space="preserve">Attention à </w:t>
      </w:r>
      <w:proofErr w:type="spellStart"/>
      <w:r>
        <w:t>bien</w:t>
      </w:r>
      <w:proofErr w:type="spellEnd"/>
      <w:r>
        <w:t xml:space="preserve"> delimiter </w:t>
      </w:r>
      <w:proofErr w:type="spellStart"/>
      <w:r>
        <w:t>l’espace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pour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jeux</w:t>
      </w:r>
      <w:proofErr w:type="spellEnd"/>
      <w:r>
        <w:t xml:space="preserve"> de </w:t>
      </w:r>
      <w:proofErr w:type="spellStart"/>
      <w:r>
        <w:t>maniabilité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d’éviter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ait des </w:t>
      </w:r>
      <w:proofErr w:type="spellStart"/>
      <w:r>
        <w:t>allées</w:t>
      </w:r>
      <w:proofErr w:type="spellEnd"/>
      <w:r>
        <w:t xml:space="preserve"> </w:t>
      </w:r>
      <w:r w:rsidR="0069467B">
        <w:t xml:space="preserve">et </w:t>
      </w:r>
      <w:r>
        <w:t xml:space="preserve">venues de </w:t>
      </w:r>
      <w:proofErr w:type="spellStart"/>
      <w:r>
        <w:t>piétons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plein</w:t>
      </w:r>
      <w:proofErr w:type="spellEnd"/>
      <w:r>
        <w:t xml:space="preserve"> milieu.</w:t>
      </w:r>
    </w:p>
    <w:p w14:paraId="09A15021" w14:textId="77777777" w:rsidR="00DD5FDA" w:rsidRDefault="00DD5FDA"/>
    <w:p w14:paraId="0C8BC0EE" w14:textId="20D150B9" w:rsidR="00DD5FDA" w:rsidRPr="0069467B" w:rsidRDefault="006946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JEUX DE MANIABILITE</w:t>
      </w:r>
    </w:p>
    <w:p w14:paraId="6875341D" w14:textId="77777777" w:rsidR="00DD5FDA" w:rsidRDefault="00DD5FDA"/>
    <w:p w14:paraId="735D2B93" w14:textId="77777777" w:rsidR="00A97183" w:rsidRPr="0069467B" w:rsidRDefault="00A97183">
      <w:pPr>
        <w:rPr>
          <w:b/>
          <w:sz w:val="28"/>
          <w:szCs w:val="28"/>
        </w:rPr>
      </w:pPr>
      <w:proofErr w:type="spellStart"/>
      <w:r w:rsidRPr="0069467B">
        <w:rPr>
          <w:b/>
          <w:sz w:val="28"/>
          <w:szCs w:val="28"/>
        </w:rPr>
        <w:t>Piste</w:t>
      </w:r>
      <w:proofErr w:type="spellEnd"/>
      <w:r w:rsidRPr="0069467B">
        <w:rPr>
          <w:b/>
          <w:sz w:val="28"/>
          <w:szCs w:val="28"/>
        </w:rPr>
        <w:t xml:space="preserve"> de </w:t>
      </w:r>
      <w:proofErr w:type="spellStart"/>
      <w:r w:rsidRPr="0069467B">
        <w:rPr>
          <w:b/>
          <w:sz w:val="28"/>
          <w:szCs w:val="28"/>
        </w:rPr>
        <w:t>pauwels</w:t>
      </w:r>
      <w:proofErr w:type="spellEnd"/>
      <w:r w:rsidRPr="0069467B">
        <w:rPr>
          <w:b/>
          <w:sz w:val="28"/>
          <w:szCs w:val="28"/>
        </w:rPr>
        <w:t xml:space="preserve"> </w:t>
      </w:r>
    </w:p>
    <w:p w14:paraId="5222B871" w14:textId="75EFAF9D" w:rsidR="00FA41E4" w:rsidRDefault="0069467B">
      <w:proofErr w:type="spellStart"/>
      <w:r>
        <w:t>P</w:t>
      </w:r>
      <w:r w:rsidR="00A97183">
        <w:t>arcours</w:t>
      </w:r>
      <w:proofErr w:type="spellEnd"/>
      <w:r w:rsidR="00A97183">
        <w:t xml:space="preserve"> qui </w:t>
      </w:r>
      <w:proofErr w:type="spellStart"/>
      <w:r w:rsidR="00A97183">
        <w:t>reprend</w:t>
      </w:r>
      <w:proofErr w:type="spellEnd"/>
      <w:r w:rsidR="00A97183">
        <w:t xml:space="preserve"> </w:t>
      </w:r>
      <w:proofErr w:type="spellStart"/>
      <w:r w:rsidR="00A97183">
        <w:t>plusieurs</w:t>
      </w:r>
      <w:proofErr w:type="spellEnd"/>
      <w:r w:rsidR="00A97183">
        <w:t xml:space="preserve"> </w:t>
      </w:r>
      <w:proofErr w:type="spellStart"/>
      <w:r w:rsidR="00A97183">
        <w:t>mouvements</w:t>
      </w:r>
      <w:proofErr w:type="spellEnd"/>
      <w:r w:rsidR="00A97183">
        <w:t xml:space="preserve"> </w:t>
      </w:r>
      <w:proofErr w:type="spellStart"/>
      <w:r w:rsidR="00A97183">
        <w:t>utiles</w:t>
      </w:r>
      <w:proofErr w:type="spellEnd"/>
      <w:r w:rsidR="00A97183">
        <w:t xml:space="preserve"> </w:t>
      </w:r>
      <w:proofErr w:type="spellStart"/>
      <w:r w:rsidR="00A97183">
        <w:t>dans</w:t>
      </w:r>
      <w:proofErr w:type="spellEnd"/>
      <w:r w:rsidR="00A97183">
        <w:t xml:space="preserve"> la circulation</w:t>
      </w:r>
      <w:r w:rsidR="00FA41E4">
        <w:t>.</w:t>
      </w:r>
    </w:p>
    <w:p w14:paraId="05B50733" w14:textId="77777777" w:rsidR="00FA41E4" w:rsidRPr="00FA41E4" w:rsidRDefault="00FA41E4" w:rsidP="00FA41E4">
      <w:pPr>
        <w:spacing w:after="0"/>
        <w:rPr>
          <w:rFonts w:eastAsia="Times New Roman" w:cs="Times New Roman"/>
          <w:lang w:val="fr-FR" w:eastAsia="fr-FR"/>
        </w:rPr>
      </w:pPr>
      <w:r w:rsidRPr="00FA41E4">
        <w:rPr>
          <w:rFonts w:eastAsia="Times New Roman" w:cs="Lucida Grande"/>
          <w:color w:val="111111"/>
          <w:spacing w:val="5"/>
          <w:lang w:val="fr-FR" w:eastAsia="fr-FR"/>
        </w:rPr>
        <w:t>Il ne s’agit pas d’une course, mais bien d’un test de motricité qui permet de déterminer si l’enfant est capable d’intégrer dans un délai raisonnable toutes les informations dont il a besoin pour bien se conduire en rue.</w:t>
      </w:r>
    </w:p>
    <w:p w14:paraId="4B23B5F6" w14:textId="77777777" w:rsidR="00FA41E4" w:rsidRDefault="00FA41E4"/>
    <w:p w14:paraId="585DADF2" w14:textId="3CA86E31" w:rsidR="00A97183" w:rsidRDefault="00A97183">
      <w:r>
        <w:lastRenderedPageBreak/>
        <w:t xml:space="preserve">(attention,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de la place, </w:t>
      </w:r>
      <w:r w:rsidR="00FA41E4">
        <w:t xml:space="preserve"> environ 20m x 20m, </w:t>
      </w:r>
      <w:proofErr w:type="spellStart"/>
      <w:r>
        <w:t>ce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forcément</w:t>
      </w:r>
      <w:proofErr w:type="spellEnd"/>
      <w:r>
        <w:t xml:space="preserve"> le plus pertinent sur </w:t>
      </w:r>
      <w:proofErr w:type="spellStart"/>
      <w:r>
        <w:t>une</w:t>
      </w:r>
      <w:proofErr w:type="spellEnd"/>
      <w:r>
        <w:t xml:space="preserve"> rue aux </w:t>
      </w:r>
      <w:proofErr w:type="spellStart"/>
      <w:r>
        <w:t>enfants</w:t>
      </w:r>
      <w:proofErr w:type="spellEnd"/>
      <w:r>
        <w:t>.</w:t>
      </w:r>
      <w:r w:rsidR="0069467B">
        <w:t>.</w:t>
      </w:r>
      <w:r w:rsidR="00096A0F">
        <w:t xml:space="preserve">VOIR SCHEMA </w:t>
      </w:r>
      <w:proofErr w:type="spellStart"/>
      <w:r w:rsidR="00096A0F">
        <w:t>en</w:t>
      </w:r>
      <w:proofErr w:type="spellEnd"/>
      <w:r w:rsidR="00096A0F">
        <w:t xml:space="preserve"> page 10 de </w:t>
      </w:r>
      <w:proofErr w:type="spellStart"/>
      <w:r w:rsidR="00096A0F">
        <w:t>ce</w:t>
      </w:r>
      <w:proofErr w:type="spellEnd"/>
      <w:r w:rsidR="00096A0F">
        <w:t xml:space="preserve"> document : </w:t>
      </w:r>
      <w:hyperlink r:id="rId9" w:history="1">
        <w:r w:rsidR="00096A0F" w:rsidRPr="00625292">
          <w:rPr>
            <w:rStyle w:val="Lienhypertexte"/>
          </w:rPr>
          <w:t>https://legacy.provelo.org/sites/default/files/pages/2_velo-education_initiation.pdf</w:t>
        </w:r>
      </w:hyperlink>
      <w:r w:rsidR="00096A0F">
        <w:t xml:space="preserve"> </w:t>
      </w:r>
    </w:p>
    <w:p w14:paraId="6A19F86D" w14:textId="18FBBCC4" w:rsidR="00F2752D" w:rsidRDefault="004550F7">
      <w:r>
        <w:t xml:space="preserve">Meme </w:t>
      </w:r>
      <w:proofErr w:type="spellStart"/>
      <w:r>
        <w:t>parcours</w:t>
      </w:r>
      <w:proofErr w:type="spellEnd"/>
      <w:r>
        <w:t xml:space="preserve"> </w:t>
      </w:r>
      <w:proofErr w:type="spellStart"/>
      <w:r w:rsidR="0069467B">
        <w:t>en</w:t>
      </w:r>
      <w:proofErr w:type="spellEnd"/>
      <w:r w:rsidR="0069467B">
        <w:t xml:space="preserve"> version </w:t>
      </w:r>
      <w:proofErr w:type="spellStart"/>
      <w:r w:rsidR="0069467B">
        <w:t>simplifiée</w:t>
      </w:r>
      <w:proofErr w:type="spellEnd"/>
      <w:r w:rsidR="0069467B">
        <w:t xml:space="preserve"> ci-</w:t>
      </w:r>
      <w:proofErr w:type="spellStart"/>
      <w:r w:rsidR="0069467B">
        <w:t>dessous</w:t>
      </w:r>
      <w:proofErr w:type="spellEnd"/>
      <w:r w:rsidR="0069467B">
        <w:t>.</w:t>
      </w:r>
    </w:p>
    <w:p w14:paraId="24981702" w14:textId="12F373AC" w:rsidR="0069467B" w:rsidRDefault="004550F7">
      <w:r>
        <w:rPr>
          <w:noProof/>
          <w:lang w:val="fr-FR" w:eastAsia="fr-FR"/>
        </w:rPr>
        <w:drawing>
          <wp:inline distT="0" distB="0" distL="0" distR="0" wp14:anchorId="20A941DD" wp14:editId="608522B5">
            <wp:extent cx="5756910" cy="528256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ours pauwel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28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4BF0" w14:textId="303CC015" w:rsidR="00F2752D" w:rsidRDefault="00F2752D">
      <w:proofErr w:type="spellStart"/>
      <w:proofErr w:type="gramStart"/>
      <w:r w:rsidRPr="0069467B">
        <w:rPr>
          <w:u w:val="single"/>
        </w:rPr>
        <w:t>Consignes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L’enfant</w:t>
      </w:r>
      <w:proofErr w:type="spellEnd"/>
      <w:r>
        <w:t xml:space="preserve"> </w:t>
      </w:r>
      <w:proofErr w:type="spellStart"/>
      <w:r>
        <w:t>démarre</w:t>
      </w:r>
      <w:proofErr w:type="spellEnd"/>
      <w:r>
        <w:t xml:space="preserve"> le </w:t>
      </w:r>
      <w:proofErr w:type="spellStart"/>
      <w:r>
        <w:t>parcours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droite</w:t>
      </w:r>
      <w:proofErr w:type="spellEnd"/>
      <w:r>
        <w:t xml:space="preserve"> </w:t>
      </w:r>
      <w:proofErr w:type="spellStart"/>
      <w:r>
        <w:t>délimitée</w:t>
      </w:r>
      <w:proofErr w:type="spellEnd"/>
      <w:r>
        <w:t xml:space="preserve"> par des plots </w:t>
      </w:r>
      <w:proofErr w:type="spellStart"/>
      <w:r>
        <w:t>ou</w:t>
      </w:r>
      <w:proofErr w:type="spellEnd"/>
      <w:r>
        <w:t xml:space="preserve"> </w:t>
      </w:r>
      <w:proofErr w:type="spellStart"/>
      <w:r>
        <w:t>bandes</w:t>
      </w:r>
      <w:proofErr w:type="spellEnd"/>
      <w:r>
        <w:t xml:space="preserve"> de </w:t>
      </w:r>
      <w:proofErr w:type="spellStart"/>
      <w:r>
        <w:t>caoutchouc</w:t>
      </w:r>
      <w:proofErr w:type="spellEnd"/>
      <w:r>
        <w:t xml:space="preserve">. Il realise </w:t>
      </w:r>
      <w:proofErr w:type="spellStart"/>
      <w:r>
        <w:t>ensuite</w:t>
      </w:r>
      <w:proofErr w:type="spellEnd"/>
      <w:r>
        <w:t xml:space="preserve"> un slalom entre plots pour accede à </w:t>
      </w:r>
      <w:proofErr w:type="spellStart"/>
      <w:r>
        <w:t>une</w:t>
      </w:r>
      <w:proofErr w:type="spellEnd"/>
      <w:r>
        <w:t xml:space="preserve"> première </w:t>
      </w:r>
      <w:proofErr w:type="spellStart"/>
      <w:r>
        <w:t>porte</w:t>
      </w:r>
      <w:proofErr w:type="spellEnd"/>
      <w:r w:rsidR="00D11138">
        <w:t xml:space="preserve">. </w:t>
      </w:r>
      <w:proofErr w:type="spellStart"/>
      <w:r w:rsidR="00D11138">
        <w:t>L’enfant</w:t>
      </w:r>
      <w:proofErr w:type="spellEnd"/>
      <w:r w:rsidR="00D11138">
        <w:t xml:space="preserve"> </w:t>
      </w:r>
      <w:proofErr w:type="spellStart"/>
      <w:r w:rsidR="00D11138">
        <w:t>doit</w:t>
      </w:r>
      <w:proofErr w:type="spellEnd"/>
      <w:r w:rsidR="00D11138">
        <w:t xml:space="preserve"> se </w:t>
      </w:r>
      <w:proofErr w:type="spellStart"/>
      <w:r w:rsidR="00D11138">
        <w:t>retourner</w:t>
      </w:r>
      <w:proofErr w:type="spellEnd"/>
      <w:r w:rsidR="00D11138">
        <w:t xml:space="preserve"> sans </w:t>
      </w:r>
      <w:proofErr w:type="spellStart"/>
      <w:r w:rsidR="00D11138">
        <w:t>s’arrêter</w:t>
      </w:r>
      <w:proofErr w:type="spellEnd"/>
      <w:r w:rsidR="00D11138">
        <w:t xml:space="preserve"> et </w:t>
      </w:r>
      <w:proofErr w:type="spellStart"/>
      <w:r w:rsidR="00D11138">
        <w:t>indiquer</w:t>
      </w:r>
      <w:proofErr w:type="spellEnd"/>
      <w:r w:rsidR="00D11138">
        <w:t xml:space="preserve"> </w:t>
      </w:r>
      <w:proofErr w:type="spellStart"/>
      <w:r w:rsidR="00D11138">
        <w:t>combien</w:t>
      </w:r>
      <w:proofErr w:type="spellEnd"/>
      <w:r w:rsidR="00D11138">
        <w:t xml:space="preserve"> de </w:t>
      </w:r>
      <w:proofErr w:type="spellStart"/>
      <w:r w:rsidR="00D11138">
        <w:t>doigts</w:t>
      </w:r>
      <w:proofErr w:type="spellEnd"/>
      <w:r w:rsidR="00D11138">
        <w:t xml:space="preserve"> </w:t>
      </w:r>
      <w:proofErr w:type="spellStart"/>
      <w:r w:rsidR="00D11138">
        <w:t>lui</w:t>
      </w:r>
      <w:proofErr w:type="spellEnd"/>
      <w:r w:rsidR="00D11138">
        <w:t xml:space="preserve"> </w:t>
      </w:r>
      <w:proofErr w:type="spellStart"/>
      <w:r w:rsidR="00D11138">
        <w:t>montre</w:t>
      </w:r>
      <w:proofErr w:type="spellEnd"/>
      <w:r w:rsidR="00D11138">
        <w:t xml:space="preserve"> </w:t>
      </w:r>
      <w:proofErr w:type="spellStart"/>
      <w:r w:rsidR="00D11138">
        <w:t>l’animateur</w:t>
      </w:r>
      <w:proofErr w:type="spellEnd"/>
      <w:r w:rsidR="00D11138">
        <w:t xml:space="preserve"> </w:t>
      </w:r>
      <w:proofErr w:type="spellStart"/>
      <w:r w:rsidR="00D11138">
        <w:t>adulte</w:t>
      </w:r>
      <w:proofErr w:type="spellEnd"/>
      <w:r w:rsidR="00D11138">
        <w:t>.</w:t>
      </w:r>
      <w:r w:rsidR="0069467B">
        <w:t xml:space="preserve"> </w:t>
      </w:r>
      <w:r w:rsidR="00D11138">
        <w:t xml:space="preserve">Il </w:t>
      </w:r>
      <w:proofErr w:type="spellStart"/>
      <w:r w:rsidR="00D11138">
        <w:t>doit</w:t>
      </w:r>
      <w:proofErr w:type="spellEnd"/>
      <w:r w:rsidR="00D11138">
        <w:t xml:space="preserve"> </w:t>
      </w:r>
      <w:proofErr w:type="spellStart"/>
      <w:r w:rsidR="00D11138">
        <w:t>ensuite</w:t>
      </w:r>
      <w:proofErr w:type="spellEnd"/>
      <w:r w:rsidR="00D11138">
        <w:t xml:space="preserve"> </w:t>
      </w:r>
      <w:proofErr w:type="spellStart"/>
      <w:r w:rsidR="00D11138">
        <w:t>rentrer</w:t>
      </w:r>
      <w:proofErr w:type="spellEnd"/>
      <w:r w:rsidR="00D11138">
        <w:t xml:space="preserve"> </w:t>
      </w:r>
      <w:proofErr w:type="spellStart"/>
      <w:r w:rsidR="00D11138">
        <w:t>dans</w:t>
      </w:r>
      <w:proofErr w:type="spellEnd"/>
      <w:r w:rsidR="00D11138">
        <w:t xml:space="preserve"> le </w:t>
      </w:r>
      <w:proofErr w:type="spellStart"/>
      <w:r w:rsidR="00D11138">
        <w:t>rond</w:t>
      </w:r>
      <w:proofErr w:type="spellEnd"/>
      <w:r w:rsidR="00D11138">
        <w:t>-poin</w:t>
      </w:r>
      <w:r w:rsidR="0069467B">
        <w:t>t</w:t>
      </w:r>
      <w:r w:rsidR="00D11138">
        <w:t xml:space="preserve">, </w:t>
      </w:r>
      <w:proofErr w:type="spellStart"/>
      <w:r w:rsidR="00D11138">
        <w:t>en</w:t>
      </w:r>
      <w:proofErr w:type="spellEnd"/>
      <w:r w:rsidR="00D11138">
        <w:t xml:space="preserve"> faire le tour et </w:t>
      </w:r>
      <w:proofErr w:type="spellStart"/>
      <w:r w:rsidR="00D11138">
        <w:t>en</w:t>
      </w:r>
      <w:proofErr w:type="spellEnd"/>
      <w:r w:rsidR="00D11138">
        <w:t xml:space="preserve"> </w:t>
      </w:r>
      <w:proofErr w:type="spellStart"/>
      <w:r w:rsidR="00D11138">
        <w:t>sortir</w:t>
      </w:r>
      <w:proofErr w:type="spellEnd"/>
      <w:r w:rsidR="00D11138">
        <w:t xml:space="preserve">. </w:t>
      </w:r>
      <w:proofErr w:type="spellStart"/>
      <w:r w:rsidR="00D11138">
        <w:t>L’enfant</w:t>
      </w:r>
      <w:proofErr w:type="spellEnd"/>
      <w:r w:rsidR="00D11138">
        <w:t xml:space="preserve"> </w:t>
      </w:r>
      <w:proofErr w:type="spellStart"/>
      <w:r w:rsidR="00D11138">
        <w:t>franchit</w:t>
      </w:r>
      <w:proofErr w:type="spellEnd"/>
      <w:r w:rsidR="00D11138">
        <w:t xml:space="preserve"> </w:t>
      </w:r>
      <w:proofErr w:type="spellStart"/>
      <w:r w:rsidR="00D11138">
        <w:t>alors</w:t>
      </w:r>
      <w:proofErr w:type="spellEnd"/>
      <w:r w:rsidR="00D11138">
        <w:t xml:space="preserve"> </w:t>
      </w:r>
      <w:proofErr w:type="spellStart"/>
      <w:r w:rsidR="00D11138">
        <w:t>une</w:t>
      </w:r>
      <w:proofErr w:type="spellEnd"/>
      <w:r w:rsidR="00D11138">
        <w:t xml:space="preserve"> </w:t>
      </w:r>
      <w:proofErr w:type="spellStart"/>
      <w:r w:rsidR="00D11138">
        <w:t>porte</w:t>
      </w:r>
      <w:proofErr w:type="spellEnd"/>
      <w:r w:rsidR="00D11138">
        <w:t xml:space="preserve"> et </w:t>
      </w:r>
      <w:proofErr w:type="spellStart"/>
      <w:r w:rsidR="00D11138">
        <w:t>devra</w:t>
      </w:r>
      <w:proofErr w:type="spellEnd"/>
      <w:r w:rsidR="00D11138">
        <w:t xml:space="preserve"> </w:t>
      </w:r>
      <w:proofErr w:type="spellStart"/>
      <w:r w:rsidR="00D11138">
        <w:t>maintenir</w:t>
      </w:r>
      <w:proofErr w:type="spellEnd"/>
      <w:r w:rsidR="00D11138">
        <w:t xml:space="preserve"> son bras gauche </w:t>
      </w:r>
      <w:proofErr w:type="spellStart"/>
      <w:r w:rsidR="00D11138">
        <w:t>tendu</w:t>
      </w:r>
      <w:proofErr w:type="spellEnd"/>
      <w:r w:rsidR="00D11138">
        <w:t xml:space="preserve"> </w:t>
      </w:r>
      <w:proofErr w:type="spellStart"/>
      <w:r w:rsidR="00D11138">
        <w:t>jusqu’à</w:t>
      </w:r>
      <w:proofErr w:type="spellEnd"/>
      <w:r w:rsidR="00D11138">
        <w:t xml:space="preserve"> la </w:t>
      </w:r>
      <w:proofErr w:type="spellStart"/>
      <w:r w:rsidR="00D11138">
        <w:t>porte</w:t>
      </w:r>
      <w:proofErr w:type="spellEnd"/>
      <w:r w:rsidR="00D11138">
        <w:t xml:space="preserve"> </w:t>
      </w:r>
      <w:proofErr w:type="spellStart"/>
      <w:r w:rsidR="00D11138">
        <w:t>suivante</w:t>
      </w:r>
      <w:proofErr w:type="spellEnd"/>
      <w:r w:rsidR="00D11138">
        <w:t xml:space="preserve">. </w:t>
      </w:r>
      <w:proofErr w:type="spellStart"/>
      <w:r w:rsidR="00D11138">
        <w:t>Dernière</w:t>
      </w:r>
      <w:proofErr w:type="spellEnd"/>
      <w:r w:rsidR="00D11138">
        <w:t xml:space="preserve"> </w:t>
      </w:r>
      <w:proofErr w:type="spellStart"/>
      <w:r w:rsidR="00D11138">
        <w:t>étape</w:t>
      </w:r>
      <w:proofErr w:type="spellEnd"/>
      <w:r w:rsidR="00D11138">
        <w:t xml:space="preserve">, </w:t>
      </w:r>
      <w:proofErr w:type="spellStart"/>
      <w:r w:rsidR="00D11138">
        <w:t>l’enfant</w:t>
      </w:r>
      <w:proofErr w:type="spellEnd"/>
      <w:r w:rsidR="00D11138">
        <w:t xml:space="preserve"> </w:t>
      </w:r>
      <w:proofErr w:type="spellStart"/>
      <w:r w:rsidR="00D11138">
        <w:t>accélère</w:t>
      </w:r>
      <w:proofErr w:type="spellEnd"/>
      <w:r w:rsidR="00D11138">
        <w:t xml:space="preserve"> et </w:t>
      </w:r>
      <w:proofErr w:type="spellStart"/>
      <w:r w:rsidR="00D11138">
        <w:t>doits’arrêter</w:t>
      </w:r>
      <w:proofErr w:type="spellEnd"/>
      <w:r w:rsidR="00D11138">
        <w:t xml:space="preserve"> </w:t>
      </w:r>
      <w:proofErr w:type="spellStart"/>
      <w:r w:rsidR="00D11138">
        <w:t>dans</w:t>
      </w:r>
      <w:proofErr w:type="spellEnd"/>
      <w:r w:rsidR="00D11138">
        <w:t xml:space="preserve"> la zone </w:t>
      </w:r>
      <w:proofErr w:type="spellStart"/>
      <w:r w:rsidR="00D11138">
        <w:t>délimitée</w:t>
      </w:r>
      <w:proofErr w:type="spellEnd"/>
      <w:r w:rsidR="00D11138">
        <w:t xml:space="preserve"> par 4 plots et 2 </w:t>
      </w:r>
      <w:proofErr w:type="spellStart"/>
      <w:r w:rsidR="00D11138">
        <w:t>lignes</w:t>
      </w:r>
      <w:proofErr w:type="spellEnd"/>
      <w:r w:rsidR="00D11138">
        <w:t xml:space="preserve"> blanches au sol. </w:t>
      </w:r>
    </w:p>
    <w:p w14:paraId="1F0468B6" w14:textId="77777777" w:rsidR="00D11138" w:rsidRDefault="00D11138"/>
    <w:p w14:paraId="239C4987" w14:textId="6F27EF73" w:rsidR="00096A0F" w:rsidRDefault="00F2752D">
      <w:r>
        <w:t xml:space="preserve">Pour plus de </w:t>
      </w:r>
      <w:proofErr w:type="spellStart"/>
      <w:r>
        <w:t>simplicité</w:t>
      </w:r>
      <w:proofErr w:type="spellEnd"/>
      <w:r>
        <w:t xml:space="preserve">, </w:t>
      </w:r>
      <w:proofErr w:type="spellStart"/>
      <w:r>
        <w:t>chaque</w:t>
      </w:r>
      <w:proofErr w:type="spellEnd"/>
      <w:r w:rsidR="00096A0F">
        <w:t xml:space="preserve"> </w:t>
      </w:r>
      <w:proofErr w:type="spellStart"/>
      <w:r w:rsidR="00096A0F">
        <w:t>étape</w:t>
      </w:r>
      <w:proofErr w:type="spellEnd"/>
      <w:r w:rsidR="00096A0F">
        <w:t xml:space="preserve"> de </w:t>
      </w:r>
      <w:proofErr w:type="spellStart"/>
      <w:r w:rsidR="00096A0F">
        <w:t>ce</w:t>
      </w:r>
      <w:proofErr w:type="spellEnd"/>
      <w:r w:rsidR="00096A0F">
        <w:t xml:space="preserve"> </w:t>
      </w:r>
      <w:proofErr w:type="spellStart"/>
      <w:r w:rsidR="00096A0F">
        <w:t>parcours</w:t>
      </w:r>
      <w:proofErr w:type="spellEnd"/>
      <w:r w:rsidR="00096A0F">
        <w:t xml:space="preserve"> </w:t>
      </w:r>
      <w:proofErr w:type="spellStart"/>
      <w:r w:rsidR="00096A0F">
        <w:t>peut</w:t>
      </w:r>
      <w:proofErr w:type="spellEnd"/>
      <w:r w:rsidR="00096A0F">
        <w:t xml:space="preserve"> faire </w:t>
      </w:r>
      <w:proofErr w:type="spellStart"/>
      <w:r w:rsidR="00096A0F">
        <w:t>l’objet</w:t>
      </w:r>
      <w:proofErr w:type="spellEnd"/>
      <w:r w:rsidR="00096A0F">
        <w:t xml:space="preserve"> d’un </w:t>
      </w:r>
      <w:proofErr w:type="spellStart"/>
      <w:r w:rsidR="00096A0F">
        <w:t>ou</w:t>
      </w:r>
      <w:proofErr w:type="spellEnd"/>
      <w:r w:rsidR="00096A0F">
        <w:t xml:space="preserve"> </w:t>
      </w:r>
      <w:proofErr w:type="spellStart"/>
      <w:r w:rsidR="00096A0F">
        <w:t>plusieurs</w:t>
      </w:r>
      <w:proofErr w:type="spellEnd"/>
      <w:r w:rsidR="00096A0F">
        <w:t xml:space="preserve"> mini-atelier</w:t>
      </w:r>
      <w:r w:rsidR="00BC6669">
        <w:t>s</w:t>
      </w:r>
      <w:r w:rsidR="00096A0F">
        <w:t xml:space="preserve"> à part </w:t>
      </w:r>
      <w:proofErr w:type="spellStart"/>
      <w:r w:rsidR="00096A0F">
        <w:t>entière</w:t>
      </w:r>
      <w:proofErr w:type="spellEnd"/>
      <w:r w:rsidR="00096A0F">
        <w:t>)</w:t>
      </w:r>
    </w:p>
    <w:p w14:paraId="75BCE56F" w14:textId="18F023C1" w:rsidR="00E14E7D" w:rsidRDefault="00096A0F" w:rsidP="0069467B">
      <w:pPr>
        <w:pStyle w:val="Paragraphedeliste"/>
        <w:numPr>
          <w:ilvl w:val="1"/>
          <w:numId w:val="5"/>
        </w:numPr>
      </w:pPr>
      <w:r>
        <w:t xml:space="preserve">savoir </w:t>
      </w:r>
      <w:proofErr w:type="spellStart"/>
      <w:r>
        <w:t>rouler</w:t>
      </w:r>
      <w:proofErr w:type="spellEnd"/>
      <w:r>
        <w:t xml:space="preserve"> sans </w:t>
      </w:r>
      <w:proofErr w:type="spellStart"/>
      <w:r>
        <w:t>dépasser</w:t>
      </w:r>
      <w:proofErr w:type="spellEnd"/>
      <w:r>
        <w:t xml:space="preserve"> entre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droites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sérrées</w:t>
      </w:r>
      <w:proofErr w:type="spellEnd"/>
    </w:p>
    <w:p w14:paraId="03A48804" w14:textId="748FF274" w:rsidR="00096A0F" w:rsidRDefault="00096A0F" w:rsidP="0069467B">
      <w:pPr>
        <w:pStyle w:val="Paragraphedeliste"/>
        <w:numPr>
          <w:ilvl w:val="1"/>
          <w:numId w:val="5"/>
        </w:numPr>
      </w:pPr>
      <w:r>
        <w:t xml:space="preserve">savoir </w:t>
      </w:r>
      <w:proofErr w:type="spellStart"/>
      <w:r>
        <w:t>slalommer</w:t>
      </w:r>
      <w:proofErr w:type="spellEnd"/>
      <w:r>
        <w:t xml:space="preserve"> entre des plots</w:t>
      </w:r>
    </w:p>
    <w:p w14:paraId="04A40C4D" w14:textId="2EB9F365" w:rsidR="00096A0F" w:rsidRDefault="00096A0F" w:rsidP="0069467B">
      <w:pPr>
        <w:pStyle w:val="Paragraphedeliste"/>
        <w:numPr>
          <w:ilvl w:val="1"/>
          <w:numId w:val="5"/>
        </w:numPr>
      </w:pPr>
      <w:r>
        <w:t xml:space="preserve">savoir se </w:t>
      </w:r>
      <w:proofErr w:type="spellStart"/>
      <w:r>
        <w:t>retourner</w:t>
      </w:r>
      <w:proofErr w:type="spellEnd"/>
      <w:r>
        <w:t xml:space="preserve"> sans </w:t>
      </w:r>
      <w:proofErr w:type="spellStart"/>
      <w:r>
        <w:t>s’arrêter</w:t>
      </w:r>
      <w:proofErr w:type="spellEnd"/>
      <w:r>
        <w:t xml:space="preserve"> (</w:t>
      </w:r>
      <w:proofErr w:type="spellStart"/>
      <w:r>
        <w:t>l’animateur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lever la main et </w:t>
      </w:r>
      <w:proofErr w:type="spellStart"/>
      <w:r>
        <w:t>montrer</w:t>
      </w:r>
      <w:proofErr w:type="spellEnd"/>
      <w:r>
        <w:t xml:space="preserve"> 1 à 5 </w:t>
      </w:r>
      <w:proofErr w:type="spellStart"/>
      <w:r>
        <w:t>doigts</w:t>
      </w:r>
      <w:proofErr w:type="spellEnd"/>
      <w:r>
        <w:t xml:space="preserve">. Le </w:t>
      </w:r>
      <w:proofErr w:type="spellStart"/>
      <w:r w:rsidR="0069467B">
        <w:t>cycliste</w:t>
      </w:r>
      <w:proofErr w:type="spellEnd"/>
      <w:r>
        <w:t xml:space="preserve"> </w:t>
      </w:r>
      <w:proofErr w:type="spellStart"/>
      <w:r>
        <w:t>indique</w:t>
      </w:r>
      <w:proofErr w:type="spellEnd"/>
      <w:r>
        <w:t xml:space="preserve">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de </w:t>
      </w:r>
      <w:proofErr w:type="spellStart"/>
      <w:r>
        <w:t>doigts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se </w:t>
      </w:r>
      <w:proofErr w:type="spellStart"/>
      <w:r>
        <w:t>retournant</w:t>
      </w:r>
      <w:proofErr w:type="spellEnd"/>
      <w:r>
        <w:t>)</w:t>
      </w:r>
    </w:p>
    <w:p w14:paraId="08E7290B" w14:textId="5D6E945E" w:rsidR="00BC6669" w:rsidRDefault="00BC6669" w:rsidP="0069467B">
      <w:pPr>
        <w:pStyle w:val="Paragraphedeliste"/>
        <w:numPr>
          <w:ilvl w:val="1"/>
          <w:numId w:val="5"/>
        </w:numPr>
      </w:pPr>
      <w:r>
        <w:t xml:space="preserve">savoir </w:t>
      </w:r>
      <w:proofErr w:type="spellStart"/>
      <w:r>
        <w:t>l</w:t>
      </w:r>
      <w:r w:rsidR="0069467B">
        <w:t>â</w:t>
      </w:r>
      <w:r>
        <w:t>cher</w:t>
      </w:r>
      <w:proofErr w:type="spellEnd"/>
      <w:r>
        <w:t xml:space="preserve"> le bras </w:t>
      </w:r>
      <w:proofErr w:type="spellStart"/>
      <w:r>
        <w:t>d’une</w:t>
      </w:r>
      <w:proofErr w:type="spellEnd"/>
      <w:r>
        <w:t xml:space="preserve"> main sur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mètres</w:t>
      </w:r>
      <w:proofErr w:type="spellEnd"/>
    </w:p>
    <w:p w14:paraId="3E754355" w14:textId="7F232187" w:rsidR="00096A0F" w:rsidRDefault="00096A0F" w:rsidP="0069467B">
      <w:pPr>
        <w:pStyle w:val="Paragraphedeliste"/>
        <w:numPr>
          <w:ilvl w:val="1"/>
          <w:numId w:val="5"/>
        </w:numPr>
      </w:pPr>
      <w:r>
        <w:t xml:space="preserve">savoir </w:t>
      </w:r>
      <w:proofErr w:type="spellStart"/>
      <w:r>
        <w:t>anticiper</w:t>
      </w:r>
      <w:proofErr w:type="spellEnd"/>
      <w:r>
        <w:t xml:space="preserve"> un </w:t>
      </w:r>
      <w:proofErr w:type="spellStart"/>
      <w:r>
        <w:t>freinange</w:t>
      </w:r>
      <w:proofErr w:type="spellEnd"/>
      <w:r>
        <w:t xml:space="preserve"> : le </w:t>
      </w:r>
      <w:proofErr w:type="spellStart"/>
      <w:r>
        <w:t>cycliste</w:t>
      </w:r>
      <w:proofErr w:type="spellEnd"/>
      <w:r>
        <w:t xml:space="preserve">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et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réussir</w:t>
      </w:r>
      <w:proofErr w:type="spellEnd"/>
      <w:r>
        <w:t xml:space="preserve"> à </w:t>
      </w:r>
      <w:proofErr w:type="spellStart"/>
      <w:r>
        <w:t>freiner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r w:rsidR="0069467B">
        <w:t xml:space="preserve">que </w:t>
      </w:r>
      <w:proofErr w:type="spellStart"/>
      <w:r w:rsidR="0069467B">
        <w:t>sa</w:t>
      </w:r>
      <w:proofErr w:type="spellEnd"/>
      <w:r>
        <w:t xml:space="preserve"> </w:t>
      </w:r>
      <w:proofErr w:type="spellStart"/>
      <w:r>
        <w:t>rou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plac</w:t>
      </w:r>
      <w:r w:rsidR="00EE1A24">
        <w:t>ée</w:t>
      </w:r>
      <w:proofErr w:type="spellEnd"/>
      <w:r w:rsidR="00EE1A24">
        <w:t xml:space="preserve"> </w:t>
      </w:r>
      <w:r>
        <w:t xml:space="preserve">entre 2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préalablement</w:t>
      </w:r>
      <w:proofErr w:type="spellEnd"/>
      <w:r>
        <w:t xml:space="preserve"> </w:t>
      </w:r>
      <w:proofErr w:type="spellStart"/>
      <w:r>
        <w:t>tracées</w:t>
      </w:r>
      <w:proofErr w:type="spellEnd"/>
      <w:r>
        <w:t xml:space="preserve"> (le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on </w:t>
      </w:r>
      <w:proofErr w:type="spellStart"/>
      <w:r>
        <w:t>peut</w:t>
      </w:r>
      <w:proofErr w:type="spellEnd"/>
      <w:r>
        <w:t xml:space="preserve"> utiliser des plots </w:t>
      </w:r>
      <w:proofErr w:type="spellStart"/>
      <w:r>
        <w:t>coniques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petite barre, </w:t>
      </w:r>
      <w:proofErr w:type="spellStart"/>
      <w:r>
        <w:t>ou</w:t>
      </w:r>
      <w:proofErr w:type="spellEnd"/>
      <w:r>
        <w:t xml:space="preserve"> des petites </w:t>
      </w:r>
      <w:proofErr w:type="spellStart"/>
      <w:r>
        <w:t>bandes</w:t>
      </w:r>
      <w:proofErr w:type="spellEnd"/>
      <w:r>
        <w:t xml:space="preserve"> de </w:t>
      </w:r>
      <w:proofErr w:type="spellStart"/>
      <w:r>
        <w:t>caoutchouc</w:t>
      </w:r>
      <w:proofErr w:type="spellEnd"/>
      <w:r>
        <w:t>)</w:t>
      </w:r>
    </w:p>
    <w:p w14:paraId="7BE9520F" w14:textId="77777777" w:rsidR="00E14E7D" w:rsidRDefault="00E14E7D"/>
    <w:p w14:paraId="323E59D0" w14:textId="77777777" w:rsidR="00E14E7D" w:rsidRDefault="00E14E7D"/>
    <w:p w14:paraId="66F934BA" w14:textId="0AD18D83" w:rsidR="00DD5FDA" w:rsidRPr="00EE1A24" w:rsidRDefault="00E14E7D">
      <w:pPr>
        <w:rPr>
          <w:b/>
          <w:sz w:val="28"/>
          <w:szCs w:val="28"/>
        </w:rPr>
      </w:pPr>
      <w:r w:rsidRPr="00EE1A24">
        <w:rPr>
          <w:b/>
          <w:sz w:val="28"/>
          <w:szCs w:val="28"/>
        </w:rPr>
        <w:t xml:space="preserve">La </w:t>
      </w:r>
      <w:proofErr w:type="spellStart"/>
      <w:r w:rsidRPr="00EE1A24">
        <w:rPr>
          <w:b/>
          <w:sz w:val="28"/>
          <w:szCs w:val="28"/>
        </w:rPr>
        <w:t>passe</w:t>
      </w:r>
      <w:proofErr w:type="spellEnd"/>
      <w:r w:rsidRPr="00EE1A24">
        <w:rPr>
          <w:b/>
          <w:sz w:val="28"/>
          <w:szCs w:val="28"/>
        </w:rPr>
        <w:t xml:space="preserve"> à 10 </w:t>
      </w:r>
      <w:r w:rsidRPr="00EE1A24">
        <w:rPr>
          <w:sz w:val="28"/>
          <w:szCs w:val="28"/>
        </w:rPr>
        <w:t>(</w:t>
      </w:r>
      <w:proofErr w:type="spellStart"/>
      <w:r w:rsidRPr="00EE1A24">
        <w:rPr>
          <w:sz w:val="28"/>
          <w:szCs w:val="28"/>
        </w:rPr>
        <w:t>jeu</w:t>
      </w:r>
      <w:proofErr w:type="spellEnd"/>
      <w:r w:rsidRPr="00EE1A24">
        <w:rPr>
          <w:sz w:val="28"/>
          <w:szCs w:val="28"/>
        </w:rPr>
        <w:t xml:space="preserve"> </w:t>
      </w:r>
      <w:proofErr w:type="spellStart"/>
      <w:r w:rsidRPr="00EE1A24">
        <w:rPr>
          <w:sz w:val="28"/>
          <w:szCs w:val="28"/>
        </w:rPr>
        <w:t>collectif</w:t>
      </w:r>
      <w:proofErr w:type="spellEnd"/>
      <w:r w:rsidRPr="00EE1A24">
        <w:rPr>
          <w:sz w:val="28"/>
          <w:szCs w:val="28"/>
        </w:rPr>
        <w:t xml:space="preserve">, au </w:t>
      </w:r>
      <w:proofErr w:type="spellStart"/>
      <w:r w:rsidRPr="00EE1A24">
        <w:rPr>
          <w:sz w:val="28"/>
          <w:szCs w:val="28"/>
        </w:rPr>
        <w:t>moins</w:t>
      </w:r>
      <w:proofErr w:type="spellEnd"/>
      <w:r w:rsidRPr="00EE1A24">
        <w:rPr>
          <w:sz w:val="28"/>
          <w:szCs w:val="28"/>
        </w:rPr>
        <w:t xml:space="preserve"> 3 participants).</w:t>
      </w:r>
    </w:p>
    <w:p w14:paraId="07560A30" w14:textId="3BEFB1AE" w:rsidR="00E14E7D" w:rsidRPr="00E14E7D" w:rsidRDefault="00E14E7D">
      <w:proofErr w:type="spellStart"/>
      <w:r w:rsidRPr="00E14E7D">
        <w:t>Dans</w:t>
      </w:r>
      <w:proofErr w:type="spellEnd"/>
      <w:r w:rsidRPr="00E14E7D">
        <w:t xml:space="preserve"> un </w:t>
      </w:r>
      <w:proofErr w:type="spellStart"/>
      <w:r w:rsidRPr="00E14E7D">
        <w:t>espace</w:t>
      </w:r>
      <w:proofErr w:type="spellEnd"/>
      <w:r w:rsidRPr="00E14E7D">
        <w:t xml:space="preserve"> </w:t>
      </w:r>
      <w:proofErr w:type="spellStart"/>
      <w:r w:rsidRPr="00E14E7D">
        <w:t>délimité</w:t>
      </w:r>
      <w:proofErr w:type="spellEnd"/>
      <w:r w:rsidRPr="00E14E7D">
        <w:t xml:space="preserve">, les </w:t>
      </w:r>
      <w:proofErr w:type="spellStart"/>
      <w:r w:rsidRPr="00E14E7D">
        <w:t>cyclistes</w:t>
      </w:r>
      <w:proofErr w:type="spellEnd"/>
      <w:r w:rsidRPr="00E14E7D">
        <w:t xml:space="preserve"> </w:t>
      </w:r>
      <w:proofErr w:type="spellStart"/>
      <w:r w:rsidRPr="00E14E7D">
        <w:t>circulent</w:t>
      </w:r>
      <w:proofErr w:type="spellEnd"/>
      <w:r w:rsidRPr="00E14E7D">
        <w:t xml:space="preserve"> </w:t>
      </w:r>
      <w:proofErr w:type="spellStart"/>
      <w:r w:rsidRPr="00E14E7D">
        <w:t>librement</w:t>
      </w:r>
      <w:proofErr w:type="spellEnd"/>
      <w:r w:rsidRPr="00E14E7D">
        <w:t xml:space="preserve"> et </w:t>
      </w:r>
      <w:proofErr w:type="spellStart"/>
      <w:r w:rsidRPr="00E14E7D">
        <w:t>doivent</w:t>
      </w:r>
      <w:proofErr w:type="spellEnd"/>
      <w:r w:rsidRPr="00E14E7D">
        <w:t xml:space="preserve"> se donner un maximum de </w:t>
      </w:r>
      <w:proofErr w:type="spellStart"/>
      <w:r w:rsidRPr="00E14E7D">
        <w:t>fois</w:t>
      </w:r>
      <w:proofErr w:type="spellEnd"/>
      <w:r w:rsidRPr="00E14E7D">
        <w:t xml:space="preserve"> un objet (</w:t>
      </w:r>
      <w:proofErr w:type="gramStart"/>
      <w:r w:rsidRPr="00E14E7D">
        <w:t>ex :</w:t>
      </w:r>
      <w:proofErr w:type="gramEnd"/>
      <w:r w:rsidRPr="00E14E7D">
        <w:t xml:space="preserve"> </w:t>
      </w:r>
      <w:proofErr w:type="spellStart"/>
      <w:r w:rsidRPr="00E14E7D">
        <w:t>balle</w:t>
      </w:r>
      <w:proofErr w:type="spellEnd"/>
      <w:r w:rsidRPr="00E14E7D">
        <w:t xml:space="preserve"> de tennis) de la main à la main (pas </w:t>
      </w:r>
      <w:proofErr w:type="spellStart"/>
      <w:r w:rsidRPr="00E14E7D">
        <w:t>en</w:t>
      </w:r>
      <w:proofErr w:type="spellEnd"/>
      <w:r w:rsidRPr="00E14E7D">
        <w:t xml:space="preserve"> le </w:t>
      </w:r>
      <w:proofErr w:type="spellStart"/>
      <w:r w:rsidRPr="00E14E7D">
        <w:t>jetant</w:t>
      </w:r>
      <w:proofErr w:type="spellEnd"/>
      <w:r w:rsidRPr="00E14E7D">
        <w:t xml:space="preserve">) sans  </w:t>
      </w:r>
      <w:proofErr w:type="spellStart"/>
      <w:r w:rsidRPr="00E14E7D">
        <w:t>s’arrêter</w:t>
      </w:r>
      <w:proofErr w:type="spellEnd"/>
      <w:r w:rsidRPr="00E14E7D">
        <w:t xml:space="preserve"> </w:t>
      </w:r>
      <w:proofErr w:type="spellStart"/>
      <w:r w:rsidRPr="00E14E7D">
        <w:t>ni</w:t>
      </w:r>
      <w:proofErr w:type="spellEnd"/>
      <w:r w:rsidRPr="00E14E7D">
        <w:t xml:space="preserve"> metre le pied par </w:t>
      </w:r>
      <w:proofErr w:type="spellStart"/>
      <w:r w:rsidRPr="00E14E7D">
        <w:t>terre</w:t>
      </w:r>
      <w:proofErr w:type="spellEnd"/>
      <w:r w:rsidRPr="00E14E7D">
        <w:t xml:space="preserve">. </w:t>
      </w:r>
      <w:proofErr w:type="spellStart"/>
      <w:r w:rsidRPr="00E14E7D">
        <w:t>Ils</w:t>
      </w:r>
      <w:proofErr w:type="spellEnd"/>
      <w:r w:rsidRPr="00E14E7D">
        <w:t xml:space="preserve"> </w:t>
      </w:r>
      <w:proofErr w:type="spellStart"/>
      <w:r w:rsidRPr="00E14E7D">
        <w:t>comptent</w:t>
      </w:r>
      <w:proofErr w:type="spellEnd"/>
      <w:r w:rsidRPr="00E14E7D">
        <w:t xml:space="preserve"> le </w:t>
      </w:r>
      <w:proofErr w:type="spellStart"/>
      <w:r w:rsidRPr="00E14E7D">
        <w:t>nombre</w:t>
      </w:r>
      <w:proofErr w:type="spellEnd"/>
      <w:r w:rsidRPr="00E14E7D">
        <w:t xml:space="preserve"> de passes </w:t>
      </w:r>
      <w:proofErr w:type="spellStart"/>
      <w:r w:rsidRPr="00E14E7D">
        <w:t>qu’ils</w:t>
      </w:r>
      <w:proofErr w:type="spellEnd"/>
      <w:r w:rsidRPr="00E14E7D">
        <w:t xml:space="preserve"> </w:t>
      </w:r>
      <w:proofErr w:type="spellStart"/>
      <w:proofErr w:type="gramStart"/>
      <w:r w:rsidRPr="00E14E7D">
        <w:t>réalisent</w:t>
      </w:r>
      <w:proofErr w:type="spellEnd"/>
      <w:r w:rsidRPr="00E14E7D">
        <w:t xml:space="preserve">,  </w:t>
      </w:r>
      <w:proofErr w:type="spellStart"/>
      <w:r w:rsidRPr="00E14E7D">
        <w:t>Dès</w:t>
      </w:r>
      <w:proofErr w:type="spellEnd"/>
      <w:proofErr w:type="gramEnd"/>
      <w:r w:rsidRPr="00E14E7D">
        <w:t xml:space="preserve"> que </w:t>
      </w:r>
      <w:proofErr w:type="spellStart"/>
      <w:r w:rsidRPr="00E14E7D">
        <w:t>l’objet</w:t>
      </w:r>
      <w:proofErr w:type="spellEnd"/>
      <w:r w:rsidRPr="00E14E7D">
        <w:t xml:space="preserve"> </w:t>
      </w:r>
      <w:proofErr w:type="spellStart"/>
      <w:r w:rsidRPr="00E14E7D">
        <w:t>tombe</w:t>
      </w:r>
      <w:proofErr w:type="spellEnd"/>
      <w:r w:rsidRPr="00E14E7D">
        <w:t xml:space="preserve"> par </w:t>
      </w:r>
      <w:proofErr w:type="spellStart"/>
      <w:r w:rsidRPr="00E14E7D">
        <w:t>terre</w:t>
      </w:r>
      <w:proofErr w:type="spellEnd"/>
      <w:r w:rsidRPr="00E14E7D">
        <w:t xml:space="preserve"> </w:t>
      </w:r>
      <w:proofErr w:type="spellStart"/>
      <w:r w:rsidRPr="00E14E7D">
        <w:t>ou</w:t>
      </w:r>
      <w:proofErr w:type="spellEnd"/>
      <w:r w:rsidRPr="00E14E7D">
        <w:t xml:space="preserve"> </w:t>
      </w:r>
      <w:proofErr w:type="spellStart"/>
      <w:r w:rsidRPr="00E14E7D">
        <w:t>qu’il</w:t>
      </w:r>
      <w:proofErr w:type="spellEnd"/>
      <w:r w:rsidRPr="00E14E7D">
        <w:t xml:space="preserve"> y pied à </w:t>
      </w:r>
      <w:proofErr w:type="spellStart"/>
      <w:r w:rsidRPr="00E14E7D">
        <w:t>terre</w:t>
      </w:r>
      <w:proofErr w:type="spellEnd"/>
      <w:r w:rsidRPr="00E14E7D">
        <w:t>, on recommence à zero</w:t>
      </w:r>
      <w:r w:rsidR="00EE1A24">
        <w:t xml:space="preserve">. </w:t>
      </w:r>
      <w:proofErr w:type="spellStart"/>
      <w:r w:rsidR="00EE1A24">
        <w:t>L’objectif</w:t>
      </w:r>
      <w:proofErr w:type="spellEnd"/>
      <w:r w:rsidR="00EE1A24">
        <w:t xml:space="preserve"> </w:t>
      </w:r>
      <w:proofErr w:type="spellStart"/>
      <w:r w:rsidR="00EE1A24">
        <w:t>est</w:t>
      </w:r>
      <w:proofErr w:type="spellEnd"/>
      <w:r w:rsidR="00EE1A24">
        <w:t xml:space="preserve"> de realiser le plus grand </w:t>
      </w:r>
      <w:proofErr w:type="spellStart"/>
      <w:r w:rsidR="00EE1A24">
        <w:t>nombre</w:t>
      </w:r>
      <w:proofErr w:type="spellEnd"/>
      <w:r w:rsidR="00EE1A24">
        <w:t xml:space="preserve"> de passes possible.</w:t>
      </w:r>
    </w:p>
    <w:p w14:paraId="38CBBD46" w14:textId="77777777" w:rsidR="00E14E7D" w:rsidRDefault="00E14E7D">
      <w:pPr>
        <w:rPr>
          <w:b/>
        </w:rPr>
      </w:pPr>
    </w:p>
    <w:p w14:paraId="62CE201E" w14:textId="6B06E2E3" w:rsidR="00E14E7D" w:rsidRPr="00EE1A24" w:rsidRDefault="00E14E7D">
      <w:pPr>
        <w:rPr>
          <w:b/>
          <w:sz w:val="28"/>
          <w:szCs w:val="28"/>
        </w:rPr>
      </w:pPr>
      <w:r w:rsidRPr="00EE1A24">
        <w:rPr>
          <w:b/>
          <w:sz w:val="28"/>
          <w:szCs w:val="28"/>
        </w:rPr>
        <w:t xml:space="preserve">Savoir </w:t>
      </w:r>
      <w:proofErr w:type="spellStart"/>
      <w:r w:rsidRPr="00EE1A24">
        <w:rPr>
          <w:b/>
          <w:sz w:val="28"/>
          <w:szCs w:val="28"/>
        </w:rPr>
        <w:t>lacher</w:t>
      </w:r>
      <w:proofErr w:type="spellEnd"/>
      <w:r w:rsidRPr="00EE1A24">
        <w:rPr>
          <w:b/>
          <w:sz w:val="28"/>
          <w:szCs w:val="28"/>
        </w:rPr>
        <w:t xml:space="preserve"> le </w:t>
      </w:r>
      <w:proofErr w:type="spellStart"/>
      <w:r w:rsidRPr="00EE1A24">
        <w:rPr>
          <w:b/>
          <w:sz w:val="28"/>
          <w:szCs w:val="28"/>
        </w:rPr>
        <w:t>guidon</w:t>
      </w:r>
      <w:proofErr w:type="spellEnd"/>
      <w:r w:rsidRPr="00EE1A24">
        <w:rPr>
          <w:b/>
          <w:sz w:val="28"/>
          <w:szCs w:val="28"/>
        </w:rPr>
        <w:t xml:space="preserve"> </w:t>
      </w:r>
      <w:proofErr w:type="spellStart"/>
      <w:r w:rsidRPr="00EE1A24">
        <w:rPr>
          <w:b/>
          <w:sz w:val="28"/>
          <w:szCs w:val="28"/>
        </w:rPr>
        <w:t>d’une</w:t>
      </w:r>
      <w:proofErr w:type="spellEnd"/>
      <w:r w:rsidRPr="00EE1A24">
        <w:rPr>
          <w:b/>
          <w:sz w:val="28"/>
          <w:szCs w:val="28"/>
        </w:rPr>
        <w:t xml:space="preserve"> main. </w:t>
      </w:r>
    </w:p>
    <w:p w14:paraId="77AAB5A1" w14:textId="42F13C42" w:rsidR="00E14E7D" w:rsidRPr="00E14E7D" w:rsidRDefault="00E14E7D">
      <w:r w:rsidRPr="00E14E7D">
        <w:t xml:space="preserve">Tracer </w:t>
      </w:r>
      <w:proofErr w:type="spellStart"/>
      <w:r w:rsidRPr="00E14E7D">
        <w:t>une</w:t>
      </w:r>
      <w:proofErr w:type="spellEnd"/>
      <w:r w:rsidRPr="00E14E7D">
        <w:t xml:space="preserve"> </w:t>
      </w:r>
      <w:proofErr w:type="spellStart"/>
      <w:r w:rsidRPr="00E14E7D">
        <w:t>ligne</w:t>
      </w:r>
      <w:proofErr w:type="spellEnd"/>
      <w:r w:rsidRPr="00E14E7D">
        <w:t xml:space="preserve"> </w:t>
      </w:r>
      <w:proofErr w:type="spellStart"/>
      <w:r w:rsidRPr="00E14E7D">
        <w:t>droite</w:t>
      </w:r>
      <w:proofErr w:type="spellEnd"/>
      <w:r w:rsidRPr="00E14E7D">
        <w:t xml:space="preserve"> </w:t>
      </w:r>
      <w:proofErr w:type="spellStart"/>
      <w:r w:rsidRPr="00E14E7D">
        <w:t>d’une</w:t>
      </w:r>
      <w:proofErr w:type="spellEnd"/>
      <w:r w:rsidRPr="00E14E7D">
        <w:t xml:space="preserve"> </w:t>
      </w:r>
      <w:proofErr w:type="spellStart"/>
      <w:r w:rsidRPr="00E14E7D">
        <w:t>dizaine</w:t>
      </w:r>
      <w:proofErr w:type="spellEnd"/>
      <w:r w:rsidRPr="00E14E7D">
        <w:t xml:space="preserve"> de </w:t>
      </w:r>
      <w:proofErr w:type="spellStart"/>
      <w:r w:rsidRPr="00E14E7D">
        <w:t>m</w:t>
      </w:r>
      <w:r w:rsidR="00EE1A24">
        <w:t>è</w:t>
      </w:r>
      <w:r w:rsidRPr="00E14E7D">
        <w:t>tres</w:t>
      </w:r>
      <w:proofErr w:type="spellEnd"/>
      <w:r w:rsidRPr="00E14E7D">
        <w:t xml:space="preserve">. </w:t>
      </w:r>
      <w:proofErr w:type="spellStart"/>
      <w:r w:rsidRPr="00E14E7D">
        <w:t>Quelqu’un</w:t>
      </w:r>
      <w:proofErr w:type="spellEnd"/>
      <w:r w:rsidRPr="00E14E7D">
        <w:t xml:space="preserve"> tend </w:t>
      </w:r>
      <w:proofErr w:type="spellStart"/>
      <w:r w:rsidRPr="00E14E7D">
        <w:t>une</w:t>
      </w:r>
      <w:proofErr w:type="spellEnd"/>
      <w:r w:rsidRPr="00E14E7D">
        <w:t xml:space="preserve"> </w:t>
      </w:r>
      <w:proofErr w:type="spellStart"/>
      <w:r w:rsidRPr="00E14E7D">
        <w:t>balle</w:t>
      </w:r>
      <w:proofErr w:type="spellEnd"/>
      <w:r w:rsidRPr="00E14E7D">
        <w:t xml:space="preserve"> de tennis au </w:t>
      </w:r>
      <w:proofErr w:type="spellStart"/>
      <w:r w:rsidRPr="00E14E7D">
        <w:t>cycliste</w:t>
      </w:r>
      <w:proofErr w:type="spellEnd"/>
      <w:r w:rsidRPr="00E14E7D">
        <w:t xml:space="preserve"> au début de </w:t>
      </w:r>
      <w:proofErr w:type="spellStart"/>
      <w:r w:rsidRPr="00E14E7D">
        <w:t>ligne</w:t>
      </w:r>
      <w:proofErr w:type="spellEnd"/>
      <w:r w:rsidRPr="00E14E7D">
        <w:t xml:space="preserve">. </w:t>
      </w:r>
      <w:proofErr w:type="spellStart"/>
      <w:r w:rsidRPr="00E14E7D">
        <w:t>Celui</w:t>
      </w:r>
      <w:proofErr w:type="spellEnd"/>
      <w:r w:rsidRPr="00E14E7D">
        <w:t xml:space="preserve">-ci </w:t>
      </w:r>
      <w:proofErr w:type="spellStart"/>
      <w:r w:rsidRPr="00E14E7D">
        <w:t>doit</w:t>
      </w:r>
      <w:proofErr w:type="spellEnd"/>
      <w:r w:rsidRPr="00E14E7D">
        <w:t xml:space="preserve"> la </w:t>
      </w:r>
      <w:proofErr w:type="spellStart"/>
      <w:r w:rsidRPr="00E14E7D">
        <w:t>garder</w:t>
      </w:r>
      <w:proofErr w:type="spellEnd"/>
      <w:r w:rsidRPr="00E14E7D">
        <w:t xml:space="preserve"> à la main et la </w:t>
      </w:r>
      <w:proofErr w:type="spellStart"/>
      <w:r w:rsidRPr="00E14E7D">
        <w:t>redonner</w:t>
      </w:r>
      <w:proofErr w:type="spellEnd"/>
      <w:r w:rsidRPr="00E14E7D">
        <w:t xml:space="preserve"> à </w:t>
      </w:r>
      <w:proofErr w:type="spellStart"/>
      <w:r w:rsidRPr="00E14E7D">
        <w:t>une</w:t>
      </w:r>
      <w:proofErr w:type="spellEnd"/>
      <w:r w:rsidRPr="00E14E7D">
        <w:t xml:space="preserve"> </w:t>
      </w:r>
      <w:proofErr w:type="spellStart"/>
      <w:r w:rsidRPr="00E14E7D">
        <w:t>autre</w:t>
      </w:r>
      <w:proofErr w:type="spellEnd"/>
      <w:r w:rsidRPr="00E14E7D">
        <w:t xml:space="preserve"> </w:t>
      </w:r>
      <w:proofErr w:type="spellStart"/>
      <w:r w:rsidRPr="00E14E7D">
        <w:t>personne</w:t>
      </w:r>
      <w:proofErr w:type="spellEnd"/>
      <w:r w:rsidRPr="00E14E7D">
        <w:t xml:space="preserve"> qui </w:t>
      </w:r>
      <w:proofErr w:type="spellStart"/>
      <w:r w:rsidRPr="00E14E7D">
        <w:t>l’attend</w:t>
      </w:r>
      <w:proofErr w:type="spellEnd"/>
      <w:r w:rsidRPr="00E14E7D">
        <w:t xml:space="preserve"> </w:t>
      </w:r>
      <w:proofErr w:type="spellStart"/>
      <w:r w:rsidRPr="00E14E7D">
        <w:t>en</w:t>
      </w:r>
      <w:proofErr w:type="spellEnd"/>
      <w:r w:rsidRPr="00E14E7D">
        <w:t xml:space="preserve"> bout de </w:t>
      </w:r>
      <w:proofErr w:type="spellStart"/>
      <w:r w:rsidRPr="00E14E7D">
        <w:t>ligne</w:t>
      </w:r>
      <w:proofErr w:type="spellEnd"/>
      <w:r w:rsidRPr="00E14E7D">
        <w:t xml:space="preserve">. Si on a des plots </w:t>
      </w:r>
      <w:proofErr w:type="spellStart"/>
      <w:r w:rsidRPr="00E14E7D">
        <w:t>assez</w:t>
      </w:r>
      <w:proofErr w:type="spellEnd"/>
      <w:r w:rsidRPr="00E14E7D">
        <w:t xml:space="preserve"> </w:t>
      </w:r>
      <w:proofErr w:type="spellStart"/>
      <w:r w:rsidRPr="00E14E7D">
        <w:t>hauts</w:t>
      </w:r>
      <w:proofErr w:type="spellEnd"/>
      <w:r w:rsidRPr="00E14E7D">
        <w:t xml:space="preserve">, on </w:t>
      </w:r>
      <w:proofErr w:type="spellStart"/>
      <w:r w:rsidRPr="00E14E7D">
        <w:t>peut</w:t>
      </w:r>
      <w:proofErr w:type="spellEnd"/>
      <w:r w:rsidRPr="00E14E7D">
        <w:t xml:space="preserve"> </w:t>
      </w:r>
      <w:proofErr w:type="spellStart"/>
      <w:r w:rsidRPr="00E14E7D">
        <w:t>prendre</w:t>
      </w:r>
      <w:proofErr w:type="spellEnd"/>
      <w:r w:rsidRPr="00E14E7D">
        <w:t xml:space="preserve"> et deposer la </w:t>
      </w:r>
      <w:proofErr w:type="spellStart"/>
      <w:r w:rsidRPr="00E14E7D">
        <w:t>balle</w:t>
      </w:r>
      <w:proofErr w:type="spellEnd"/>
      <w:r w:rsidRPr="00E14E7D">
        <w:t xml:space="preserve"> sur </w:t>
      </w:r>
      <w:proofErr w:type="spellStart"/>
      <w:r w:rsidRPr="00E14E7D">
        <w:t>ces</w:t>
      </w:r>
      <w:proofErr w:type="spellEnd"/>
      <w:r w:rsidRPr="00E14E7D">
        <w:t xml:space="preserve"> plots.</w:t>
      </w:r>
    </w:p>
    <w:p w14:paraId="5DDD502E" w14:textId="77777777" w:rsidR="00E14E7D" w:rsidRDefault="00E14E7D"/>
    <w:p w14:paraId="1C7B50CE" w14:textId="6BFCE6D3" w:rsidR="00E14E7D" w:rsidRPr="00EE1A24" w:rsidRDefault="00E14E7D">
      <w:pPr>
        <w:rPr>
          <w:sz w:val="28"/>
          <w:szCs w:val="28"/>
        </w:rPr>
      </w:pPr>
      <w:r w:rsidRPr="00EE1A24">
        <w:rPr>
          <w:b/>
          <w:sz w:val="28"/>
          <w:szCs w:val="28"/>
        </w:rPr>
        <w:t xml:space="preserve">Course de </w:t>
      </w:r>
      <w:proofErr w:type="spellStart"/>
      <w:r w:rsidRPr="00EE1A24">
        <w:rPr>
          <w:b/>
          <w:sz w:val="28"/>
          <w:szCs w:val="28"/>
        </w:rPr>
        <w:t>lenteur</w:t>
      </w:r>
      <w:proofErr w:type="spellEnd"/>
      <w:r w:rsidRPr="00EE1A24">
        <w:rPr>
          <w:sz w:val="28"/>
          <w:szCs w:val="28"/>
        </w:rPr>
        <w:t xml:space="preserve"> (</w:t>
      </w:r>
      <w:proofErr w:type="spellStart"/>
      <w:r w:rsidRPr="00EE1A24">
        <w:rPr>
          <w:sz w:val="28"/>
          <w:szCs w:val="28"/>
        </w:rPr>
        <w:t>collectif</w:t>
      </w:r>
      <w:proofErr w:type="spellEnd"/>
      <w:r w:rsidRPr="00EE1A24">
        <w:rPr>
          <w:sz w:val="28"/>
          <w:szCs w:val="28"/>
        </w:rPr>
        <w:t xml:space="preserve">, au </w:t>
      </w:r>
      <w:proofErr w:type="spellStart"/>
      <w:r w:rsidRPr="00EE1A24">
        <w:rPr>
          <w:sz w:val="28"/>
          <w:szCs w:val="28"/>
        </w:rPr>
        <w:t>moins</w:t>
      </w:r>
      <w:proofErr w:type="spellEnd"/>
      <w:r w:rsidRPr="00EE1A24">
        <w:rPr>
          <w:sz w:val="28"/>
          <w:szCs w:val="28"/>
        </w:rPr>
        <w:t xml:space="preserve"> 2 participants)</w:t>
      </w:r>
    </w:p>
    <w:p w14:paraId="441EC874" w14:textId="552E4026" w:rsidR="00E14E7D" w:rsidRDefault="00E14E7D">
      <w:proofErr w:type="spellStart"/>
      <w:r>
        <w:t>Aller</w:t>
      </w:r>
      <w:proofErr w:type="spellEnd"/>
      <w:r>
        <w:t xml:space="preserve"> le plus </w:t>
      </w:r>
      <w:proofErr w:type="spellStart"/>
      <w:r>
        <w:t>lentement</w:t>
      </w:r>
      <w:proofErr w:type="spellEnd"/>
      <w:r>
        <w:t xml:space="preserve"> possible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à </w:t>
      </w:r>
      <w:proofErr w:type="spellStart"/>
      <w:r>
        <w:t>l’autre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gardant</w:t>
      </w:r>
      <w:proofErr w:type="spellEnd"/>
      <w:r>
        <w:t xml:space="preserve">  au</w:t>
      </w:r>
      <w:proofErr w:type="gramEnd"/>
      <w:r>
        <w:t xml:space="preserve"> maximum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trajectoire</w:t>
      </w:r>
      <w:proofErr w:type="spellEnd"/>
      <w:r>
        <w:t xml:space="preserve"> </w:t>
      </w:r>
      <w:proofErr w:type="spellStart"/>
      <w:r>
        <w:t>rectiligne</w:t>
      </w:r>
      <w:proofErr w:type="spellEnd"/>
      <w:r>
        <w:t xml:space="preserve"> et sans metre le pied à </w:t>
      </w:r>
      <w:proofErr w:type="spellStart"/>
      <w:r>
        <w:t>terre</w:t>
      </w:r>
      <w:proofErr w:type="spellEnd"/>
      <w:r>
        <w:t xml:space="preserve">. Le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arriv</w:t>
      </w:r>
      <w:r w:rsidR="00EE1A24">
        <w:t>é</w:t>
      </w:r>
      <w:proofErr w:type="spellEnd"/>
      <w:r>
        <w:t xml:space="preserve"> a </w:t>
      </w:r>
      <w:proofErr w:type="spellStart"/>
      <w:r>
        <w:t>gagné</w:t>
      </w:r>
      <w:proofErr w:type="spellEnd"/>
      <w:r>
        <w:t>.</w:t>
      </w:r>
    </w:p>
    <w:p w14:paraId="3BD32AF5" w14:textId="77777777" w:rsidR="00E14E7D" w:rsidRDefault="00E14E7D"/>
    <w:p w14:paraId="0A9C0E52" w14:textId="09919CF0" w:rsidR="00E14E7D" w:rsidRPr="00EE1A24" w:rsidRDefault="00E14E7D">
      <w:pPr>
        <w:rPr>
          <w:b/>
          <w:sz w:val="28"/>
          <w:szCs w:val="28"/>
        </w:rPr>
      </w:pPr>
      <w:r w:rsidRPr="00EE1A24">
        <w:rPr>
          <w:b/>
          <w:sz w:val="28"/>
          <w:szCs w:val="28"/>
        </w:rPr>
        <w:t xml:space="preserve">1-2-3 </w:t>
      </w:r>
      <w:proofErr w:type="spellStart"/>
      <w:r w:rsidRPr="00EE1A24">
        <w:rPr>
          <w:b/>
          <w:sz w:val="28"/>
          <w:szCs w:val="28"/>
        </w:rPr>
        <w:t>soleil</w:t>
      </w:r>
      <w:proofErr w:type="spellEnd"/>
      <w:r w:rsidRPr="00EE1A24">
        <w:rPr>
          <w:b/>
          <w:sz w:val="28"/>
          <w:szCs w:val="28"/>
        </w:rPr>
        <w:t xml:space="preserve"> </w:t>
      </w:r>
      <w:r w:rsidRPr="00EE1A24">
        <w:rPr>
          <w:sz w:val="28"/>
          <w:szCs w:val="28"/>
        </w:rPr>
        <w:t>(</w:t>
      </w:r>
      <w:proofErr w:type="spellStart"/>
      <w:r w:rsidRPr="00EE1A24">
        <w:rPr>
          <w:sz w:val="28"/>
          <w:szCs w:val="28"/>
        </w:rPr>
        <w:t>collectif</w:t>
      </w:r>
      <w:proofErr w:type="spellEnd"/>
      <w:r w:rsidRPr="00EE1A24">
        <w:rPr>
          <w:sz w:val="28"/>
          <w:szCs w:val="28"/>
        </w:rPr>
        <w:t>)</w:t>
      </w:r>
    </w:p>
    <w:p w14:paraId="1FDE0987" w14:textId="5F4F8AED" w:rsidR="00E14E7D" w:rsidRDefault="00E14E7D">
      <w:proofErr w:type="spellStart"/>
      <w:r>
        <w:t>Même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 que le célèbre </w:t>
      </w:r>
      <w:proofErr w:type="spellStart"/>
      <w:r>
        <w:t>jeu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… à </w:t>
      </w:r>
      <w:proofErr w:type="spellStart"/>
      <w:r>
        <w:t>vélo</w:t>
      </w:r>
      <w:proofErr w:type="spellEnd"/>
      <w:r>
        <w:t>.</w:t>
      </w:r>
    </w:p>
    <w:p w14:paraId="3F3CD9C6" w14:textId="77777777" w:rsidR="00E14E7D" w:rsidRDefault="00E14E7D"/>
    <w:p w14:paraId="749979FB" w14:textId="1EB67FEC" w:rsidR="00E14E7D" w:rsidRDefault="00E14E7D">
      <w:r w:rsidRPr="00EE1A24">
        <w:rPr>
          <w:b/>
          <w:sz w:val="28"/>
          <w:szCs w:val="28"/>
        </w:rPr>
        <w:t>Chaises musicales</w:t>
      </w:r>
      <w:r>
        <w:t xml:space="preserve"> (</w:t>
      </w:r>
      <w:proofErr w:type="spellStart"/>
      <w:r>
        <w:t>collectif</w:t>
      </w:r>
      <w:proofErr w:type="spellEnd"/>
      <w:r>
        <w:t xml:space="preserve">, au </w:t>
      </w:r>
      <w:proofErr w:type="spellStart"/>
      <w:r>
        <w:t>moins</w:t>
      </w:r>
      <w:proofErr w:type="spellEnd"/>
      <w:r>
        <w:t xml:space="preserve"> 3 participants)</w:t>
      </w:r>
    </w:p>
    <w:p w14:paraId="47E99B55" w14:textId="5AF5D262" w:rsidR="00096A0F" w:rsidRDefault="00096A0F" w:rsidP="00096A0F">
      <w:pPr>
        <w:spacing w:after="0"/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</w:pPr>
      <w:r w:rsidRPr="00096A0F"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t>Dans un périmètre délimité, l’animateur a tracé au sol des cercles (diamètre : 20 à 30 cm). Les joueurs roulent librement sur le terrain. Au coup de sifflet, ils doivent, dans les trois secondes qui suivent, poser le pied dans l’un des cercles. Attention : il est interdit de quitter le périmètre ou d’occuper à deux un même cercle !</w:t>
      </w:r>
      <w:r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t xml:space="preserve"> Les cyclistes qui y ont réussi marquent un point et on recommence. Fixer dès le départ à combien de points on s’arrête.</w:t>
      </w:r>
    </w:p>
    <w:p w14:paraId="67F8F36D" w14:textId="7B0B2878" w:rsidR="00096A0F" w:rsidRPr="00096A0F" w:rsidRDefault="00096A0F" w:rsidP="00096A0F">
      <w:pPr>
        <w:spacing w:after="0"/>
        <w:rPr>
          <w:rFonts w:eastAsia="Times New Roman" w:cs="Times New Roman"/>
          <w:sz w:val="22"/>
          <w:szCs w:val="22"/>
          <w:lang w:val="fr-FR" w:eastAsia="fr-FR"/>
        </w:rPr>
      </w:pPr>
      <w:r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t>Soit on compte les points au fur et à mesure, soit on proc</w:t>
      </w:r>
      <w:r w:rsidR="00EE1A24"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t>è</w:t>
      </w:r>
      <w:r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t>de par élimination (cette dernière option n’est pas toujours bien vécue par les enfants mais est plus ludique)</w:t>
      </w:r>
    </w:p>
    <w:p w14:paraId="3EE97564" w14:textId="77777777" w:rsidR="00E14E7D" w:rsidRDefault="00E14E7D"/>
    <w:p w14:paraId="1879ECC5" w14:textId="77777777" w:rsidR="00EE1A24" w:rsidRDefault="00EE1A24"/>
    <w:p w14:paraId="0168B265" w14:textId="3CD6D36E" w:rsidR="00DD5FDA" w:rsidRPr="00EE1A24" w:rsidRDefault="00EE1A24">
      <w:pPr>
        <w:rPr>
          <w:b/>
          <w:sz w:val="28"/>
          <w:szCs w:val="28"/>
          <w:u w:val="single"/>
        </w:rPr>
      </w:pPr>
      <w:r w:rsidRPr="00EE1A24">
        <w:rPr>
          <w:b/>
          <w:sz w:val="28"/>
          <w:szCs w:val="28"/>
          <w:u w:val="single"/>
        </w:rPr>
        <w:t>SECURITE ROUTIERE</w:t>
      </w:r>
    </w:p>
    <w:p w14:paraId="187CF1D3" w14:textId="77777777" w:rsidR="00EE1A24" w:rsidRDefault="00EE1A24"/>
    <w:p w14:paraId="2890729B" w14:textId="3DC65221" w:rsidR="00DD5FDA" w:rsidRDefault="00DD5FDA">
      <w:r>
        <w:t xml:space="preserve">Utilisation des posters </w:t>
      </w:r>
      <w:proofErr w:type="spellStart"/>
      <w:proofErr w:type="gramStart"/>
      <w:r>
        <w:t>pédagogiques</w:t>
      </w:r>
      <w:proofErr w:type="spellEnd"/>
      <w:r>
        <w:t xml:space="preserve"> :</w:t>
      </w:r>
      <w:proofErr w:type="gramEnd"/>
      <w:r>
        <w:t xml:space="preserve"> </w:t>
      </w:r>
      <w:r w:rsidR="00EE1A24">
        <w:t>“</w:t>
      </w:r>
      <w:proofErr w:type="spellStart"/>
      <w:r>
        <w:t>bons</w:t>
      </w:r>
      <w:proofErr w:type="spellEnd"/>
      <w:r>
        <w:t xml:space="preserve"> et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comportements</w:t>
      </w:r>
      <w:proofErr w:type="spellEnd"/>
      <w:r>
        <w:t xml:space="preserve"> des </w:t>
      </w:r>
      <w:proofErr w:type="spellStart"/>
      <w:r>
        <w:t>cyclistes</w:t>
      </w:r>
      <w:proofErr w:type="spellEnd"/>
      <w:r w:rsidR="00EE1A24">
        <w:t>”</w:t>
      </w:r>
      <w:r>
        <w:t xml:space="preserve"> + </w:t>
      </w:r>
      <w:r w:rsidR="00EE1A24">
        <w:t>“</w:t>
      </w:r>
      <w:proofErr w:type="spellStart"/>
      <w:r>
        <w:t>pos</w:t>
      </w:r>
      <w:r w:rsidR="00EE1A24">
        <w:t>i</w:t>
      </w:r>
      <w:r>
        <w:t>tionne</w:t>
      </w:r>
      <w:proofErr w:type="spellEnd"/>
      <w:r>
        <w:t xml:space="preserve"> les </w:t>
      </w:r>
      <w:proofErr w:type="spellStart"/>
      <w:r>
        <w:t>accessoires</w:t>
      </w:r>
      <w:proofErr w:type="spellEnd"/>
      <w:r>
        <w:t xml:space="preserve"> </w:t>
      </w:r>
      <w:proofErr w:type="spellStart"/>
      <w:r>
        <w:t>manquants</w:t>
      </w:r>
      <w:proofErr w:type="spellEnd"/>
      <w:r w:rsidR="00EE1A24">
        <w:t>”</w:t>
      </w:r>
      <w:r>
        <w:t xml:space="preserve">.  </w:t>
      </w:r>
      <w:proofErr w:type="spellStart"/>
      <w:proofErr w:type="gramStart"/>
      <w:r>
        <w:t>Avantage</w:t>
      </w:r>
      <w:proofErr w:type="spellEnd"/>
      <w:r>
        <w:t xml:space="preserve"> :</w:t>
      </w:r>
      <w:proofErr w:type="gramEnd"/>
      <w:r>
        <w:t xml:space="preserve"> parents et </w:t>
      </w:r>
      <w:proofErr w:type="spellStart"/>
      <w:r>
        <w:t>enfant</w:t>
      </w:r>
      <w:r w:rsidR="00E14E7D">
        <w:t>s</w:t>
      </w:r>
      <w:proofErr w:type="spellEnd"/>
      <w:r w:rsidR="00E14E7D">
        <w:t xml:space="preserve"> </w:t>
      </w:r>
      <w:proofErr w:type="spellStart"/>
      <w:r w:rsidR="00E14E7D">
        <w:t>sont</w:t>
      </w:r>
      <w:proofErr w:type="spellEnd"/>
      <w:r w:rsidR="00E14E7D">
        <w:t xml:space="preserve"> </w:t>
      </w:r>
      <w:proofErr w:type="spellStart"/>
      <w:r w:rsidR="00E14E7D">
        <w:t>assez</w:t>
      </w:r>
      <w:proofErr w:type="spellEnd"/>
      <w:r w:rsidR="00E14E7D">
        <w:t xml:space="preserve"> </w:t>
      </w:r>
      <w:proofErr w:type="spellStart"/>
      <w:r w:rsidR="00E14E7D">
        <w:t>autonomes</w:t>
      </w:r>
      <w:proofErr w:type="spellEnd"/>
      <w:r w:rsidR="00E14E7D">
        <w:t xml:space="preserve"> avec </w:t>
      </w:r>
      <w:proofErr w:type="spellStart"/>
      <w:r w:rsidR="00E14E7D">
        <w:t>cet</w:t>
      </w:r>
      <w:proofErr w:type="spellEnd"/>
      <w:r>
        <w:t xml:space="preserve"> </w:t>
      </w:r>
      <w:proofErr w:type="spellStart"/>
      <w:r>
        <w:t>outil</w:t>
      </w:r>
      <w:proofErr w:type="spellEnd"/>
      <w:r>
        <w:t xml:space="preserve">. </w:t>
      </w:r>
    </w:p>
    <w:p w14:paraId="48897AB4" w14:textId="77777777" w:rsidR="00DD5FDA" w:rsidRDefault="00DD5FDA"/>
    <w:p w14:paraId="2C4DEB7A" w14:textId="4B7804EE" w:rsidR="00EE1A24" w:rsidRDefault="00EE1A24">
      <w:r>
        <w:t xml:space="preserve">On a </w:t>
      </w:r>
      <w:proofErr w:type="spellStart"/>
      <w:r>
        <w:t>aussi</w:t>
      </w:r>
      <w:proofErr w:type="spellEnd"/>
      <w:r>
        <w:t xml:space="preserve"> des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quizz</w:t>
      </w:r>
      <w:proofErr w:type="spellEnd"/>
      <w:r>
        <w:t xml:space="preserve"> de la collection “les </w:t>
      </w:r>
      <w:proofErr w:type="spellStart"/>
      <w:r>
        <w:t>incollables</w:t>
      </w:r>
      <w:proofErr w:type="spellEnd"/>
      <w:r>
        <w:t xml:space="preserve">” pour des </w:t>
      </w:r>
      <w:proofErr w:type="spellStart"/>
      <w:r>
        <w:t>jeux</w:t>
      </w:r>
      <w:proofErr w:type="spellEnd"/>
      <w:r>
        <w:t xml:space="preserve"> de questions-</w:t>
      </w:r>
      <w:proofErr w:type="spellStart"/>
      <w:r>
        <w:t>réponses</w:t>
      </w:r>
      <w:proofErr w:type="spellEnd"/>
      <w:r>
        <w:t xml:space="preserve">. </w:t>
      </w:r>
    </w:p>
    <w:p w14:paraId="7C498A5C" w14:textId="77777777" w:rsidR="00EE1A24" w:rsidRDefault="00EE1A24"/>
    <w:p w14:paraId="644DC4ED" w14:textId="77777777" w:rsidR="00DD5FDA" w:rsidRDefault="00DD5FDA">
      <w:pPr>
        <w:rPr>
          <w:b/>
        </w:rPr>
      </w:pPr>
    </w:p>
    <w:p w14:paraId="16889B88" w14:textId="1E7D6BB0" w:rsidR="00DD5FDA" w:rsidRPr="00EE1A24" w:rsidRDefault="00DD5FDA">
      <w:pPr>
        <w:rPr>
          <w:b/>
          <w:color w:val="365F91" w:themeColor="accent1" w:themeShade="BF"/>
          <w:sz w:val="28"/>
          <w:szCs w:val="28"/>
        </w:rPr>
      </w:pPr>
      <w:r w:rsidRPr="00EE1A24">
        <w:rPr>
          <w:b/>
          <w:color w:val="365F91" w:themeColor="accent1" w:themeShade="BF"/>
          <w:sz w:val="28"/>
          <w:szCs w:val="28"/>
        </w:rPr>
        <w:t>BESOINS MATERIELS</w:t>
      </w:r>
      <w:r w:rsidR="00EE1A24">
        <w:rPr>
          <w:b/>
          <w:color w:val="365F91" w:themeColor="accent1" w:themeShade="BF"/>
          <w:sz w:val="28"/>
          <w:szCs w:val="28"/>
        </w:rPr>
        <w:t xml:space="preserve"> </w:t>
      </w:r>
      <w:r w:rsidR="00EE1A24" w:rsidRPr="00EE1A24">
        <w:rPr>
          <w:color w:val="365F91" w:themeColor="accent1" w:themeShade="BF"/>
          <w:sz w:val="28"/>
          <w:szCs w:val="28"/>
        </w:rPr>
        <w:t>(</w:t>
      </w:r>
      <w:proofErr w:type="spellStart"/>
      <w:r w:rsidR="00EE1A24" w:rsidRPr="00EE1A24">
        <w:rPr>
          <w:color w:val="365F91" w:themeColor="accent1" w:themeShade="BF"/>
          <w:sz w:val="28"/>
          <w:szCs w:val="28"/>
        </w:rPr>
        <w:t>autre</w:t>
      </w:r>
      <w:proofErr w:type="spellEnd"/>
      <w:r w:rsidR="00EE1A24" w:rsidRPr="00EE1A24">
        <w:rPr>
          <w:color w:val="365F91" w:themeColor="accent1" w:themeShade="BF"/>
          <w:sz w:val="28"/>
          <w:szCs w:val="28"/>
        </w:rPr>
        <w:t xml:space="preserve"> que </w:t>
      </w:r>
      <w:proofErr w:type="spellStart"/>
      <w:r w:rsidR="00EE1A24" w:rsidRPr="00EE1A24">
        <w:rPr>
          <w:color w:val="365F91" w:themeColor="accent1" w:themeShade="BF"/>
          <w:sz w:val="28"/>
          <w:szCs w:val="28"/>
        </w:rPr>
        <w:t>celui</w:t>
      </w:r>
      <w:proofErr w:type="spellEnd"/>
      <w:r w:rsidR="00EE1A24" w:rsidRPr="00EE1A2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="00EE1A24" w:rsidRPr="00EE1A24">
        <w:rPr>
          <w:color w:val="365F91" w:themeColor="accent1" w:themeShade="BF"/>
          <w:sz w:val="28"/>
          <w:szCs w:val="28"/>
        </w:rPr>
        <w:t>fourni</w:t>
      </w:r>
      <w:proofErr w:type="spellEnd"/>
      <w:r w:rsidR="00EE1A24" w:rsidRPr="00EE1A24">
        <w:rPr>
          <w:color w:val="365F91" w:themeColor="accent1" w:themeShade="BF"/>
          <w:sz w:val="28"/>
          <w:szCs w:val="28"/>
        </w:rPr>
        <w:t xml:space="preserve"> par </w:t>
      </w:r>
      <w:proofErr w:type="spellStart"/>
      <w:r w:rsidR="00EE1A24" w:rsidRPr="00EE1A24">
        <w:rPr>
          <w:color w:val="365F91" w:themeColor="accent1" w:themeShade="BF"/>
          <w:sz w:val="28"/>
          <w:szCs w:val="28"/>
        </w:rPr>
        <w:t>l’ADAV</w:t>
      </w:r>
      <w:proofErr w:type="spellEnd"/>
      <w:r w:rsidR="00EE1A24" w:rsidRPr="00EE1A24">
        <w:rPr>
          <w:color w:val="365F91" w:themeColor="accent1" w:themeShade="BF"/>
          <w:sz w:val="28"/>
          <w:szCs w:val="28"/>
        </w:rPr>
        <w:t>)</w:t>
      </w:r>
    </w:p>
    <w:p w14:paraId="11C3654F" w14:textId="10C176B0" w:rsidR="00DD5FDA" w:rsidRPr="00A97183" w:rsidRDefault="00DD5FDA" w:rsidP="00A97183">
      <w:pPr>
        <w:pStyle w:val="Paragraphedeliste"/>
        <w:numPr>
          <w:ilvl w:val="0"/>
          <w:numId w:val="2"/>
        </w:numPr>
      </w:pPr>
      <w:r w:rsidRPr="00A97183">
        <w:t xml:space="preserve">2 à 4 </w:t>
      </w:r>
      <w:proofErr w:type="spellStart"/>
      <w:r w:rsidRPr="00A97183">
        <w:t>vélos</w:t>
      </w:r>
      <w:proofErr w:type="spellEnd"/>
      <w:r w:rsidRPr="00A97183">
        <w:t xml:space="preserve"> de </w:t>
      </w:r>
      <w:proofErr w:type="spellStart"/>
      <w:r w:rsidRPr="00A97183">
        <w:t>différentes</w:t>
      </w:r>
      <w:proofErr w:type="spellEnd"/>
      <w:r w:rsidRPr="00A97183">
        <w:t xml:space="preserve"> </w:t>
      </w:r>
      <w:proofErr w:type="spellStart"/>
      <w:r w:rsidRPr="00A97183">
        <w:t>tailles</w:t>
      </w:r>
      <w:proofErr w:type="spellEnd"/>
      <w:r w:rsidRPr="00A97183">
        <w:t xml:space="preserve"> pour que les </w:t>
      </w:r>
      <w:proofErr w:type="spellStart"/>
      <w:r w:rsidRPr="00A97183">
        <w:t>enfants</w:t>
      </w:r>
      <w:proofErr w:type="spellEnd"/>
      <w:r w:rsidRPr="00A97183">
        <w:t xml:space="preserve"> puissant faire les </w:t>
      </w:r>
      <w:proofErr w:type="spellStart"/>
      <w:r w:rsidRPr="00A97183">
        <w:t>jeux</w:t>
      </w:r>
      <w:proofErr w:type="spellEnd"/>
      <w:r w:rsidR="00A97183">
        <w:t xml:space="preserve"> de </w:t>
      </w:r>
      <w:proofErr w:type="spellStart"/>
      <w:r w:rsidR="00A97183">
        <w:t>maniabilité</w:t>
      </w:r>
      <w:proofErr w:type="spellEnd"/>
      <w:r w:rsidR="00EE1A24">
        <w:t xml:space="preserve">. Et </w:t>
      </w:r>
      <w:proofErr w:type="spellStart"/>
      <w:r w:rsidR="00EE1A24">
        <w:t>pourquoi</w:t>
      </w:r>
      <w:proofErr w:type="spellEnd"/>
      <w:r w:rsidR="00EE1A24">
        <w:t xml:space="preserve"> pas des </w:t>
      </w:r>
      <w:proofErr w:type="spellStart"/>
      <w:r w:rsidR="00EE1A24">
        <w:t>draisiennes</w:t>
      </w:r>
      <w:proofErr w:type="spellEnd"/>
      <w:r w:rsidR="00EE1A24">
        <w:t xml:space="preserve">, </w:t>
      </w:r>
      <w:proofErr w:type="spellStart"/>
      <w:r w:rsidR="00EE1A24">
        <w:t>trotinettes</w:t>
      </w:r>
      <w:proofErr w:type="spellEnd"/>
      <w:r w:rsidR="00EE1A24">
        <w:t>, …</w:t>
      </w:r>
    </w:p>
    <w:p w14:paraId="10124452" w14:textId="77777777" w:rsidR="00DD5FDA" w:rsidRDefault="00DD5FDA" w:rsidP="00A97183">
      <w:pPr>
        <w:pStyle w:val="Paragraphedeliste"/>
        <w:numPr>
          <w:ilvl w:val="0"/>
          <w:numId w:val="2"/>
        </w:numPr>
      </w:pPr>
      <w:r w:rsidRPr="00A97183">
        <w:t xml:space="preserve">Table pour documentation et posters </w:t>
      </w:r>
      <w:proofErr w:type="spellStart"/>
      <w:r w:rsidRPr="00A97183">
        <w:t>pédagogiques</w:t>
      </w:r>
      <w:proofErr w:type="spellEnd"/>
      <w:r w:rsidRPr="00A97183">
        <w:t xml:space="preserve"> </w:t>
      </w:r>
    </w:p>
    <w:p w14:paraId="3A541A38" w14:textId="3ABCA461" w:rsidR="0069467B" w:rsidRDefault="0069467B" w:rsidP="00A97183">
      <w:pPr>
        <w:pStyle w:val="Paragraphedeliste"/>
        <w:numPr>
          <w:ilvl w:val="0"/>
          <w:numId w:val="2"/>
        </w:numPr>
      </w:pPr>
      <w:r>
        <w:t xml:space="preserve">Grilles </w:t>
      </w:r>
      <w:proofErr w:type="spellStart"/>
      <w:r>
        <w:t>si</w:t>
      </w:r>
      <w:proofErr w:type="spellEnd"/>
      <w:r>
        <w:t xml:space="preserve"> utilisation de </w:t>
      </w:r>
      <w:proofErr w:type="spellStart"/>
      <w:r>
        <w:t>l’expo</w:t>
      </w:r>
      <w:proofErr w:type="spellEnd"/>
    </w:p>
    <w:p w14:paraId="7F0D427D" w14:textId="68F2F442" w:rsidR="0069467B" w:rsidRDefault="0069467B" w:rsidP="00A97183">
      <w:pPr>
        <w:pStyle w:val="Paragraphedeliste"/>
        <w:numPr>
          <w:ilvl w:val="0"/>
          <w:numId w:val="2"/>
        </w:numPr>
      </w:pPr>
      <w:proofErr w:type="spellStart"/>
      <w:r>
        <w:t>Arrivée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projection du film </w:t>
      </w:r>
      <w:proofErr w:type="spellStart"/>
      <w:r>
        <w:t>d’animation</w:t>
      </w:r>
      <w:proofErr w:type="spellEnd"/>
      <w:r w:rsidR="00EE1A24">
        <w:t xml:space="preserve"> sur un </w:t>
      </w:r>
      <w:proofErr w:type="spellStart"/>
      <w:r w:rsidR="00EE1A24">
        <w:t>ordinateur</w:t>
      </w:r>
      <w:proofErr w:type="spellEnd"/>
    </w:p>
    <w:p w14:paraId="27D3AF3E" w14:textId="77777777" w:rsidR="00A97183" w:rsidRPr="00A97183" w:rsidRDefault="00A97183" w:rsidP="00A97183">
      <w:pPr>
        <w:pStyle w:val="Paragraphedeliste"/>
        <w:numPr>
          <w:ilvl w:val="0"/>
          <w:numId w:val="2"/>
        </w:numPr>
      </w:pPr>
      <w:proofErr w:type="spellStart"/>
      <w:r>
        <w:t>Eventuellement</w:t>
      </w:r>
      <w:proofErr w:type="spellEnd"/>
      <w:r>
        <w:t xml:space="preserve"> des plots </w:t>
      </w:r>
      <w:proofErr w:type="spellStart"/>
      <w:r>
        <w:t>supplémentaires</w:t>
      </w:r>
      <w:proofErr w:type="spellEnd"/>
      <w:r>
        <w:t xml:space="preserve"> de type </w:t>
      </w:r>
      <w:proofErr w:type="spellStart"/>
      <w:r>
        <w:t>côniques</w:t>
      </w:r>
      <w:proofErr w:type="spellEnd"/>
    </w:p>
    <w:p w14:paraId="7EF6B2DD" w14:textId="77777777" w:rsidR="00DD5FDA" w:rsidRDefault="00DD5FDA">
      <w:pPr>
        <w:rPr>
          <w:b/>
        </w:rPr>
      </w:pPr>
    </w:p>
    <w:p w14:paraId="2CD6C36F" w14:textId="77777777" w:rsidR="003F7DA6" w:rsidRDefault="003F7DA6">
      <w:pPr>
        <w:rPr>
          <w:b/>
        </w:rPr>
      </w:pPr>
    </w:p>
    <w:p w14:paraId="461453C3" w14:textId="1EFDE224" w:rsidR="003F7DA6" w:rsidRDefault="003F7DA6">
      <w:pPr>
        <w:rPr>
          <w:b/>
          <w:color w:val="365F91" w:themeColor="accent1" w:themeShade="BF"/>
          <w:sz w:val="28"/>
          <w:szCs w:val="28"/>
        </w:rPr>
      </w:pPr>
      <w:r w:rsidRPr="00EE1A24">
        <w:rPr>
          <w:b/>
          <w:color w:val="365F91" w:themeColor="accent1" w:themeShade="BF"/>
          <w:sz w:val="28"/>
          <w:szCs w:val="28"/>
        </w:rPr>
        <w:t>QUELQUES IMAGES D’ANIMATION VELO SUR DES RUES AUX ENFANTS</w:t>
      </w:r>
    </w:p>
    <w:p w14:paraId="4B917C44" w14:textId="77777777" w:rsidR="00EE1A24" w:rsidRPr="00EE1A24" w:rsidRDefault="00EE1A24">
      <w:pPr>
        <w:rPr>
          <w:b/>
          <w:color w:val="365F91" w:themeColor="accent1" w:themeShade="BF"/>
          <w:sz w:val="28"/>
          <w:szCs w:val="28"/>
        </w:rPr>
      </w:pPr>
    </w:p>
    <w:p w14:paraId="4BD561C6" w14:textId="77777777" w:rsidR="00EE1A24" w:rsidRDefault="007E6297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5384E0F5" wp14:editId="4E8BF754">
            <wp:extent cx="4824000" cy="3618266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47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4896" w14:textId="5414D786" w:rsidR="003F7DA6" w:rsidRDefault="007E6297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47A7AF27" wp14:editId="29768F25">
            <wp:extent cx="4824000" cy="3618266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48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69E58" w14:textId="2B965899" w:rsidR="007E6297" w:rsidRDefault="007E6297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41D1C1BE" wp14:editId="48F28704">
            <wp:extent cx="4824000" cy="3618266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48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1147" w14:textId="77777777" w:rsidR="007E6297" w:rsidRDefault="007E6297">
      <w:pPr>
        <w:rPr>
          <w:b/>
        </w:rPr>
      </w:pPr>
    </w:p>
    <w:p w14:paraId="1AD495E1" w14:textId="20E79617" w:rsidR="007E6297" w:rsidRDefault="007E6297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6F75BE94" wp14:editId="488FB311">
            <wp:extent cx="4824000" cy="3618266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490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EE23" w14:textId="77777777" w:rsidR="00EE1A24" w:rsidRDefault="00EE1A24">
      <w:pPr>
        <w:rPr>
          <w:b/>
        </w:rPr>
      </w:pPr>
    </w:p>
    <w:p w14:paraId="61B2A15B" w14:textId="19E70859" w:rsidR="007E6297" w:rsidRDefault="007E6297">
      <w:pPr>
        <w:rPr>
          <w:b/>
        </w:rPr>
      </w:pPr>
    </w:p>
    <w:p w14:paraId="71AFA69C" w14:textId="2764A167" w:rsidR="007E6297" w:rsidRDefault="007E6297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5A90A1B1" wp14:editId="57DA0760">
            <wp:extent cx="4799647" cy="3600000"/>
            <wp:effectExtent l="0" t="0" r="127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51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40985" w14:textId="4CA7193D" w:rsidR="00F2752D" w:rsidRDefault="00F2752D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41801ED7" wp14:editId="730823EB">
            <wp:extent cx="5400000" cy="3600000"/>
            <wp:effectExtent l="0" t="0" r="10795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67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74AE" w14:textId="77777777" w:rsidR="00F2752D" w:rsidRDefault="00F2752D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199C4DA1" wp14:editId="7791B58B">
            <wp:extent cx="4799647" cy="3600000"/>
            <wp:effectExtent l="0" t="0" r="127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6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9DDF" w14:textId="0567158D" w:rsidR="00F2752D" w:rsidRDefault="00F2752D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7AD053CC" wp14:editId="65A10167">
            <wp:extent cx="6390758" cy="3600000"/>
            <wp:effectExtent l="0" t="0" r="1016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1009_00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75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269A2" w14:textId="77777777" w:rsidR="00F2752D" w:rsidRPr="00DD5FDA" w:rsidRDefault="00F2752D">
      <w:pPr>
        <w:rPr>
          <w:b/>
        </w:rPr>
      </w:pPr>
    </w:p>
    <w:sectPr w:rsidR="00F2752D" w:rsidRPr="00DD5FDA" w:rsidSect="003451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6AE"/>
    <w:multiLevelType w:val="hybridMultilevel"/>
    <w:tmpl w:val="75F84F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C46B6"/>
    <w:multiLevelType w:val="hybridMultilevel"/>
    <w:tmpl w:val="9F2E4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414F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6BC"/>
    <w:multiLevelType w:val="hybridMultilevel"/>
    <w:tmpl w:val="BB4C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93510"/>
    <w:multiLevelType w:val="hybridMultilevel"/>
    <w:tmpl w:val="B6BCC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611CA"/>
    <w:multiLevelType w:val="hybridMultilevel"/>
    <w:tmpl w:val="35F4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C"/>
    <w:rsid w:val="00096A0F"/>
    <w:rsid w:val="00155746"/>
    <w:rsid w:val="00272CD6"/>
    <w:rsid w:val="0034513C"/>
    <w:rsid w:val="003A58BC"/>
    <w:rsid w:val="003F7DA6"/>
    <w:rsid w:val="004550F7"/>
    <w:rsid w:val="00477728"/>
    <w:rsid w:val="0048069C"/>
    <w:rsid w:val="006033B1"/>
    <w:rsid w:val="0069467B"/>
    <w:rsid w:val="00751CE9"/>
    <w:rsid w:val="007E6297"/>
    <w:rsid w:val="00A97183"/>
    <w:rsid w:val="00B5218F"/>
    <w:rsid w:val="00BC6669"/>
    <w:rsid w:val="00D11138"/>
    <w:rsid w:val="00DD5FDA"/>
    <w:rsid w:val="00E04BBF"/>
    <w:rsid w:val="00E14E7D"/>
    <w:rsid w:val="00EE1A24"/>
    <w:rsid w:val="00F2752D"/>
    <w:rsid w:val="00FA41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C5C9A"/>
  <w15:docId w15:val="{1B3244E2-0BCE-4107-A05C-B0FC677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F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6A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6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669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C6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itauvelo.org/Des-conseils-en-video-pour-les-enfant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ecomobilite.org/Je-roule-a-velo-en-toute-securite-expositio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ecomobilite.org/Retrouve-les-bons-et-mauvais-comportements-des-cyclistes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cy.provelo.org/sites/default/files/pages/2_velo-education_initiation.pd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Droit au vélo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Vitse</dc:creator>
  <cp:lastModifiedBy>pc</cp:lastModifiedBy>
  <cp:revision>8</cp:revision>
  <cp:lastPrinted>2018-08-31T09:59:00Z</cp:lastPrinted>
  <dcterms:created xsi:type="dcterms:W3CDTF">2018-08-31T08:45:00Z</dcterms:created>
  <dcterms:modified xsi:type="dcterms:W3CDTF">2021-02-03T14:24:00Z</dcterms:modified>
</cp:coreProperties>
</file>