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2EB0" w14:textId="1C4B087E" w:rsidR="00C36B09" w:rsidRDefault="009E2BB6">
      <w:pPr>
        <w:rPr>
          <w:rFonts w:ascii="Arial" w:hAnsi="Arial" w:cs="Arial"/>
          <w:b/>
          <w:bCs/>
          <w:color w:val="44546A" w:themeColor="text2"/>
          <w:sz w:val="28"/>
          <w:szCs w:val="28"/>
        </w:rPr>
      </w:pPr>
      <w:r>
        <w:rPr>
          <w:rFonts w:ascii="Arial" w:hAnsi="Arial" w:cs="Arial"/>
          <w:b/>
          <w:bCs/>
          <w:color w:val="44546A" w:themeColor="text2"/>
          <w:sz w:val="28"/>
          <w:szCs w:val="28"/>
        </w:rPr>
        <w:t xml:space="preserve">Document de travail </w:t>
      </w:r>
      <w:r w:rsidR="00FB1BAB">
        <w:rPr>
          <w:rFonts w:ascii="Arial" w:hAnsi="Arial" w:cs="Arial"/>
          <w:b/>
          <w:bCs/>
          <w:color w:val="44546A" w:themeColor="text2"/>
          <w:sz w:val="28"/>
          <w:szCs w:val="28"/>
        </w:rPr>
        <w:t>5</w:t>
      </w:r>
      <w:r w:rsidR="004E3379">
        <w:rPr>
          <w:rFonts w:ascii="Arial" w:hAnsi="Arial" w:cs="Arial"/>
          <w:b/>
          <w:bCs/>
          <w:color w:val="44546A" w:themeColor="text2"/>
          <w:sz w:val="28"/>
          <w:szCs w:val="28"/>
        </w:rPr>
        <w:t xml:space="preserve"> - </w:t>
      </w:r>
      <w:r w:rsidR="00FB1BAB">
        <w:rPr>
          <w:rFonts w:ascii="Arial" w:hAnsi="Arial" w:cs="Arial"/>
          <w:b/>
          <w:bCs/>
          <w:color w:val="44546A" w:themeColor="text2"/>
          <w:sz w:val="28"/>
          <w:szCs w:val="28"/>
        </w:rPr>
        <w:t xml:space="preserve">07 </w:t>
      </w:r>
      <w:r>
        <w:rPr>
          <w:rFonts w:ascii="Arial" w:hAnsi="Arial" w:cs="Arial"/>
          <w:b/>
          <w:bCs/>
          <w:color w:val="44546A" w:themeColor="text2"/>
          <w:sz w:val="28"/>
          <w:szCs w:val="28"/>
        </w:rPr>
        <w:t xml:space="preserve">                         </w:t>
      </w:r>
      <w:r w:rsidR="006916F1" w:rsidRPr="002B28B5">
        <w:rPr>
          <w:rFonts w:ascii="Arial" w:hAnsi="Arial" w:cs="Arial"/>
          <w:b/>
          <w:bCs/>
          <w:color w:val="44546A" w:themeColor="text2"/>
          <w:sz w:val="32"/>
          <w:szCs w:val="32"/>
        </w:rPr>
        <w:t xml:space="preserve">    </w:t>
      </w:r>
      <w:r w:rsidR="006916F1" w:rsidRPr="002B28B5">
        <w:rPr>
          <w:rFonts w:ascii="Arial" w:hAnsi="Arial" w:cs="Arial"/>
          <w:b/>
          <w:bCs/>
          <w:color w:val="44546A" w:themeColor="text2"/>
          <w:sz w:val="28"/>
          <w:szCs w:val="28"/>
        </w:rPr>
        <w:t xml:space="preserve">            </w:t>
      </w:r>
      <w:r w:rsidR="002B28B5" w:rsidRPr="002B28B5">
        <w:rPr>
          <w:rFonts w:ascii="Arial" w:hAnsi="Arial" w:cs="Arial"/>
          <w:b/>
          <w:bCs/>
          <w:color w:val="44546A" w:themeColor="text2"/>
          <w:sz w:val="28"/>
          <w:szCs w:val="28"/>
        </w:rPr>
        <w:t xml:space="preserve">           </w:t>
      </w:r>
    </w:p>
    <w:p w14:paraId="36621A6A" w14:textId="5B3CA06A" w:rsidR="00C36B09" w:rsidRPr="00964390" w:rsidRDefault="00DB7F8A">
      <w:pPr>
        <w:rPr>
          <w:rFonts w:ascii="Arial" w:hAnsi="Arial" w:cs="Arial"/>
          <w:b/>
          <w:bCs/>
          <w:color w:val="44546A" w:themeColor="text2"/>
          <w:sz w:val="28"/>
          <w:szCs w:val="28"/>
        </w:rPr>
      </w:pPr>
      <w:r w:rsidRPr="00964390">
        <w:rPr>
          <w:b/>
          <w:bCs/>
          <w:noProof/>
          <w:sz w:val="28"/>
          <w:szCs w:val="28"/>
        </w:rPr>
        <w:t xml:space="preserve">Préparation </w:t>
      </w:r>
      <w:r w:rsidR="00964390" w:rsidRPr="00964390">
        <w:rPr>
          <w:b/>
          <w:bCs/>
          <w:noProof/>
          <w:sz w:val="28"/>
          <w:szCs w:val="28"/>
        </w:rPr>
        <w:t xml:space="preserve">Réunion </w:t>
      </w:r>
      <w:r w:rsidR="00091E86">
        <w:rPr>
          <w:b/>
          <w:bCs/>
          <w:noProof/>
          <w:sz w:val="28"/>
          <w:szCs w:val="28"/>
        </w:rPr>
        <w:t>11 juillet</w:t>
      </w:r>
      <w:r w:rsidR="00964390" w:rsidRPr="00964390">
        <w:rPr>
          <w:b/>
          <w:bCs/>
          <w:noProof/>
          <w:sz w:val="28"/>
          <w:szCs w:val="28"/>
        </w:rPr>
        <w:t xml:space="preserve"> QPV Hauts de France </w:t>
      </w:r>
      <w:r w:rsidR="006D7308">
        <w:rPr>
          <w:b/>
          <w:bCs/>
          <w:noProof/>
          <w:sz w:val="28"/>
          <w:szCs w:val="28"/>
        </w:rPr>
        <w:t xml:space="preserve"> D.M. </w:t>
      </w:r>
      <w:r w:rsidR="006F45CC">
        <w:rPr>
          <w:b/>
          <w:bCs/>
          <w:noProof/>
          <w:sz w:val="28"/>
          <w:szCs w:val="28"/>
        </w:rPr>
        <w:t>Rue de l’avenir</w:t>
      </w:r>
    </w:p>
    <w:p w14:paraId="6B2C6F93" w14:textId="76EEA659" w:rsidR="002B28B5" w:rsidRPr="002B28B5" w:rsidRDefault="006916F1" w:rsidP="001611C5">
      <w:pPr>
        <w:ind w:left="2124"/>
        <w:rPr>
          <w:rFonts w:ascii="Arial" w:hAnsi="Arial" w:cs="Arial"/>
          <w:b/>
          <w:bCs/>
          <w:color w:val="44546A" w:themeColor="text2"/>
          <w:sz w:val="28"/>
          <w:szCs w:val="28"/>
        </w:rPr>
      </w:pPr>
      <w:r w:rsidRPr="002B28B5">
        <w:rPr>
          <w:rFonts w:ascii="Arial" w:hAnsi="Arial" w:cs="Arial"/>
          <w:b/>
          <w:bCs/>
          <w:color w:val="44546A" w:themeColor="text2"/>
          <w:sz w:val="28"/>
          <w:szCs w:val="28"/>
        </w:rPr>
        <w:t xml:space="preserve">Rues pour tous quartiers à vivre </w:t>
      </w:r>
    </w:p>
    <w:p w14:paraId="48053EA5" w14:textId="2B6F7DCA" w:rsidR="002D2994" w:rsidRDefault="002B28B5" w:rsidP="002D2994">
      <w:pPr>
        <w:rPr>
          <w:rFonts w:ascii="Arial" w:hAnsi="Arial" w:cs="Arial"/>
          <w:b/>
          <w:bCs/>
          <w:color w:val="44546A" w:themeColor="text2"/>
          <w:sz w:val="28"/>
          <w:szCs w:val="28"/>
        </w:rPr>
      </w:pPr>
      <w:r w:rsidRPr="002B28B5">
        <w:rPr>
          <w:rFonts w:ascii="Arial" w:hAnsi="Arial" w:cs="Arial"/>
          <w:b/>
          <w:bCs/>
          <w:color w:val="44546A" w:themeColor="text2"/>
          <w:sz w:val="28"/>
          <w:szCs w:val="28"/>
        </w:rPr>
        <w:t xml:space="preserve">  </w:t>
      </w:r>
      <w:r w:rsidR="006916F1" w:rsidRPr="002B28B5">
        <w:rPr>
          <w:rFonts w:ascii="Arial" w:hAnsi="Arial" w:cs="Arial"/>
          <w:b/>
          <w:bCs/>
          <w:color w:val="44546A" w:themeColor="text2"/>
          <w:sz w:val="28"/>
          <w:szCs w:val="28"/>
        </w:rPr>
        <w:t xml:space="preserve">Mobilités et partage de l’espace public dans les </w:t>
      </w:r>
      <w:r w:rsidR="00F03879" w:rsidRPr="002B28B5">
        <w:rPr>
          <w:rFonts w:ascii="Arial" w:hAnsi="Arial" w:cs="Arial"/>
          <w:b/>
          <w:bCs/>
          <w:color w:val="44546A" w:themeColor="text2"/>
          <w:sz w:val="28"/>
          <w:szCs w:val="28"/>
        </w:rPr>
        <w:t xml:space="preserve">Contrats de Ville </w:t>
      </w:r>
    </w:p>
    <w:p w14:paraId="58F90F70" w14:textId="52C6A745" w:rsidR="00E95992" w:rsidRPr="002B28B5" w:rsidRDefault="00E95992" w:rsidP="002D2994">
      <w:pPr>
        <w:rPr>
          <w:rFonts w:ascii="Arial" w:hAnsi="Arial" w:cs="Arial"/>
          <w:b/>
          <w:bCs/>
          <w:color w:val="44546A" w:themeColor="text2"/>
          <w:sz w:val="28"/>
          <w:szCs w:val="28"/>
        </w:rPr>
      </w:pPr>
      <w:r>
        <w:rPr>
          <w:rFonts w:ascii="Arial" w:hAnsi="Arial" w:cs="Arial"/>
          <w:b/>
          <w:bCs/>
          <w:color w:val="44546A" w:themeColor="text2"/>
          <w:sz w:val="28"/>
          <w:szCs w:val="28"/>
        </w:rPr>
        <w:t xml:space="preserve">  Région Hauts de France </w:t>
      </w:r>
    </w:p>
    <w:p w14:paraId="7F8F0C2D" w14:textId="761CEB8B" w:rsidR="00276734" w:rsidRDefault="002D2994" w:rsidP="00932432">
      <w:pPr>
        <w:jc w:val="both"/>
        <w:rPr>
          <w:rFonts w:ascii="Arial" w:hAnsi="Arial" w:cs="Arial"/>
        </w:rPr>
      </w:pPr>
      <w:r w:rsidRPr="00C36B09">
        <w:rPr>
          <w:rFonts w:ascii="Arial" w:hAnsi="Arial" w:cs="Arial"/>
        </w:rPr>
        <w:t>Les contrats Politique de la Ville doivent être réécrits pour 6 ans d’ici la fin de l’année. Ils vont désormais intégrer un objectif autour du sujet de la Transition (dont la mobilité</w:t>
      </w:r>
      <w:r w:rsidR="006F59DA">
        <w:rPr>
          <w:rFonts w:ascii="Arial" w:hAnsi="Arial" w:cs="Arial"/>
        </w:rPr>
        <w:t xml:space="preserve"> durable</w:t>
      </w:r>
      <w:r w:rsidRPr="00C36B09">
        <w:rPr>
          <w:rFonts w:ascii="Arial" w:hAnsi="Arial" w:cs="Arial"/>
        </w:rPr>
        <w:t xml:space="preserve">, la biodiversité) tout en conservant les thématiques « cohésion sociale », « cadre de vie et renouvellement urbain ». </w:t>
      </w:r>
    </w:p>
    <w:p w14:paraId="14F978A1" w14:textId="55034E88" w:rsidR="00276734" w:rsidRDefault="003276C2" w:rsidP="00932432">
      <w:pPr>
        <w:jc w:val="both"/>
        <w:rPr>
          <w:rFonts w:ascii="Arial" w:hAnsi="Arial" w:cs="Arial"/>
        </w:rPr>
      </w:pPr>
      <w:r>
        <w:rPr>
          <w:rFonts w:ascii="Arial" w:hAnsi="Arial" w:cs="Arial"/>
        </w:rPr>
        <w:t>Pour l’ANCT</w:t>
      </w:r>
      <w:r w:rsidR="005766A7">
        <w:rPr>
          <w:rFonts w:ascii="Arial" w:hAnsi="Arial" w:cs="Arial"/>
        </w:rPr>
        <w:t> </w:t>
      </w:r>
      <w:r w:rsidR="00A51461">
        <w:rPr>
          <w:rFonts w:ascii="Arial" w:hAnsi="Arial" w:cs="Arial"/>
        </w:rPr>
        <w:t>« </w:t>
      </w:r>
      <w:r>
        <w:rPr>
          <w:rFonts w:ascii="Arial" w:hAnsi="Arial" w:cs="Arial"/>
        </w:rPr>
        <w:t xml:space="preserve">le développement des mobilités actives </w:t>
      </w:r>
      <w:r w:rsidR="006E7859">
        <w:rPr>
          <w:rFonts w:ascii="Arial" w:hAnsi="Arial" w:cs="Arial"/>
        </w:rPr>
        <w:t>est un enjeu qu’il nous faudra prendre en compte de manière renforcée par les politiques publiques notamment dans le cadre de la prochaine actualisation</w:t>
      </w:r>
      <w:r w:rsidR="005766A7">
        <w:rPr>
          <w:rFonts w:ascii="Arial" w:hAnsi="Arial" w:cs="Arial"/>
        </w:rPr>
        <w:t> »</w:t>
      </w:r>
      <w:r w:rsidR="00D022E2">
        <w:rPr>
          <w:rFonts w:ascii="Arial" w:hAnsi="Arial" w:cs="Arial"/>
        </w:rPr>
        <w:t xml:space="preserve"> </w:t>
      </w:r>
    </w:p>
    <w:p w14:paraId="21EA6ADF" w14:textId="4163D356" w:rsidR="00DE2D96" w:rsidRDefault="006E6FCD" w:rsidP="00932432">
      <w:pPr>
        <w:jc w:val="both"/>
        <w:rPr>
          <w:rFonts w:ascii="Arial" w:hAnsi="Arial" w:cs="Arial"/>
        </w:rPr>
      </w:pPr>
      <w:r w:rsidRPr="00C36B09">
        <w:rPr>
          <w:rFonts w:ascii="Arial" w:hAnsi="Arial" w:cs="Arial"/>
        </w:rPr>
        <w:t xml:space="preserve">Il convient </w:t>
      </w:r>
      <w:r w:rsidR="00276734">
        <w:rPr>
          <w:rFonts w:ascii="Arial" w:hAnsi="Arial" w:cs="Arial"/>
        </w:rPr>
        <w:t>donc</w:t>
      </w:r>
      <w:r w:rsidR="00A51461">
        <w:rPr>
          <w:rFonts w:ascii="Arial" w:hAnsi="Arial" w:cs="Arial"/>
        </w:rPr>
        <w:t>,</w:t>
      </w:r>
      <w:r w:rsidR="00276734">
        <w:rPr>
          <w:rFonts w:ascii="Arial" w:hAnsi="Arial" w:cs="Arial"/>
        </w:rPr>
        <w:t xml:space="preserve"> </w:t>
      </w:r>
      <w:r w:rsidRPr="00C36B09">
        <w:rPr>
          <w:rFonts w:ascii="Arial" w:hAnsi="Arial" w:cs="Arial"/>
        </w:rPr>
        <w:t>de ce fait</w:t>
      </w:r>
      <w:r w:rsidR="00A51461">
        <w:rPr>
          <w:rFonts w:ascii="Arial" w:hAnsi="Arial" w:cs="Arial"/>
        </w:rPr>
        <w:t>,</w:t>
      </w:r>
      <w:r w:rsidR="00942621">
        <w:rPr>
          <w:rFonts w:ascii="Arial" w:hAnsi="Arial" w:cs="Arial"/>
        </w:rPr>
        <w:t xml:space="preserve"> après </w:t>
      </w:r>
      <w:r w:rsidR="002C2282">
        <w:rPr>
          <w:rFonts w:ascii="Arial" w:hAnsi="Arial" w:cs="Arial"/>
        </w:rPr>
        <w:t>avoir rappelé le constat qui peut être fait en ce qui concerne la mobilité dans les QPV</w:t>
      </w:r>
      <w:r w:rsidR="00A51461">
        <w:rPr>
          <w:rFonts w:ascii="Arial" w:hAnsi="Arial" w:cs="Arial"/>
        </w:rPr>
        <w:t>,</w:t>
      </w:r>
      <w:r w:rsidR="002C2282">
        <w:rPr>
          <w:rFonts w:ascii="Arial" w:hAnsi="Arial" w:cs="Arial"/>
        </w:rPr>
        <w:t xml:space="preserve"> </w:t>
      </w:r>
      <w:r w:rsidR="0094486C" w:rsidRPr="00C36B09">
        <w:rPr>
          <w:rFonts w:ascii="Arial" w:hAnsi="Arial" w:cs="Arial"/>
        </w:rPr>
        <w:t>d’établir les sujets qui pourr</w:t>
      </w:r>
      <w:r w:rsidR="00E34DD6">
        <w:rPr>
          <w:rFonts w:ascii="Arial" w:hAnsi="Arial" w:cs="Arial"/>
        </w:rPr>
        <w:t>aient</w:t>
      </w:r>
      <w:r w:rsidR="0094486C" w:rsidRPr="00C36B09">
        <w:rPr>
          <w:rFonts w:ascii="Arial" w:hAnsi="Arial" w:cs="Arial"/>
        </w:rPr>
        <w:t xml:space="preserve"> trouver leur place dans ce volet Transition/Mobilités</w:t>
      </w:r>
      <w:r w:rsidR="00EE6455" w:rsidRPr="00C36B09">
        <w:rPr>
          <w:rFonts w:ascii="Arial" w:hAnsi="Arial" w:cs="Arial"/>
        </w:rPr>
        <w:t xml:space="preserve"> des contrats de ville</w:t>
      </w:r>
      <w:r w:rsidR="00F92CD6">
        <w:rPr>
          <w:rFonts w:ascii="Arial" w:hAnsi="Arial" w:cs="Arial"/>
        </w:rPr>
        <w:t>.</w:t>
      </w:r>
    </w:p>
    <w:p w14:paraId="21B8C3D7" w14:textId="4C051A5B" w:rsidR="007A0748" w:rsidRDefault="007A0748" w:rsidP="00932432">
      <w:pPr>
        <w:jc w:val="both"/>
        <w:rPr>
          <w:rFonts w:ascii="Arial" w:hAnsi="Arial" w:cs="Arial"/>
        </w:rPr>
      </w:pPr>
      <w:r>
        <w:rPr>
          <w:rFonts w:ascii="Arial" w:hAnsi="Arial" w:cs="Arial"/>
        </w:rPr>
        <w:t xml:space="preserve">Le constat </w:t>
      </w:r>
    </w:p>
    <w:p w14:paraId="3DF94D40" w14:textId="591C1B40" w:rsidR="007A0748" w:rsidRDefault="00C31B98" w:rsidP="00CA2465">
      <w:pPr>
        <w:pStyle w:val="Paragraphedeliste"/>
        <w:numPr>
          <w:ilvl w:val="0"/>
          <w:numId w:val="3"/>
        </w:numPr>
        <w:jc w:val="both"/>
        <w:rPr>
          <w:rFonts w:ascii="Arial" w:hAnsi="Arial" w:cs="Arial"/>
        </w:rPr>
      </w:pPr>
      <w:r>
        <w:rPr>
          <w:rFonts w:ascii="Arial" w:hAnsi="Arial" w:cs="Arial"/>
        </w:rPr>
        <w:t>Un</w:t>
      </w:r>
      <w:r w:rsidR="00CA2465">
        <w:rPr>
          <w:rFonts w:ascii="Arial" w:hAnsi="Arial" w:cs="Arial"/>
        </w:rPr>
        <w:t xml:space="preserve"> plus </w:t>
      </w:r>
      <w:r w:rsidR="009308D5">
        <w:rPr>
          <w:rFonts w:ascii="Arial" w:hAnsi="Arial" w:cs="Arial"/>
        </w:rPr>
        <w:t>faible niveau de mobilité</w:t>
      </w:r>
      <w:r>
        <w:rPr>
          <w:rFonts w:ascii="Arial" w:hAnsi="Arial" w:cs="Arial"/>
        </w:rPr>
        <w:t> </w:t>
      </w:r>
    </w:p>
    <w:p w14:paraId="7AAD36F2" w14:textId="4BF531D1" w:rsidR="00A30711" w:rsidRDefault="00A30711" w:rsidP="00CA2465">
      <w:pPr>
        <w:pStyle w:val="Paragraphedeliste"/>
        <w:numPr>
          <w:ilvl w:val="0"/>
          <w:numId w:val="3"/>
        </w:numPr>
        <w:jc w:val="both"/>
        <w:rPr>
          <w:rFonts w:ascii="Arial" w:hAnsi="Arial" w:cs="Arial"/>
        </w:rPr>
      </w:pPr>
      <w:r>
        <w:rPr>
          <w:rFonts w:ascii="Arial" w:hAnsi="Arial" w:cs="Arial"/>
        </w:rPr>
        <w:t xml:space="preserve">Des coupures urbaines </w:t>
      </w:r>
    </w:p>
    <w:p w14:paraId="4903F78A" w14:textId="30A12BA5" w:rsidR="00834980" w:rsidRDefault="00584664" w:rsidP="00CA2465">
      <w:pPr>
        <w:pStyle w:val="Paragraphedeliste"/>
        <w:numPr>
          <w:ilvl w:val="0"/>
          <w:numId w:val="3"/>
        </w:numPr>
        <w:jc w:val="both"/>
        <w:rPr>
          <w:rFonts w:ascii="Arial" w:hAnsi="Arial" w:cs="Arial"/>
        </w:rPr>
      </w:pPr>
      <w:r>
        <w:rPr>
          <w:rFonts w:ascii="Arial" w:hAnsi="Arial" w:cs="Arial"/>
        </w:rPr>
        <w:t xml:space="preserve">Faible niveau d’équipement </w:t>
      </w:r>
      <w:r w:rsidR="00EB7948">
        <w:rPr>
          <w:rFonts w:ascii="Arial" w:hAnsi="Arial" w:cs="Arial"/>
        </w:rPr>
        <w:t xml:space="preserve">en automobile et donc une aptitude à la </w:t>
      </w:r>
      <w:r w:rsidR="0054167C">
        <w:rPr>
          <w:rFonts w:ascii="Arial" w:hAnsi="Arial" w:cs="Arial"/>
        </w:rPr>
        <w:t>mobilité des personne</w:t>
      </w:r>
      <w:r w:rsidR="007D3F1B">
        <w:rPr>
          <w:rFonts w:ascii="Arial" w:hAnsi="Arial" w:cs="Arial"/>
        </w:rPr>
        <w:t>s</w:t>
      </w:r>
      <w:r w:rsidR="0054167C">
        <w:rPr>
          <w:rFonts w:ascii="Arial" w:hAnsi="Arial" w:cs="Arial"/>
        </w:rPr>
        <w:t xml:space="preserve"> vivant dans le QPV réduite</w:t>
      </w:r>
      <w:r w:rsidR="007D3F1B">
        <w:rPr>
          <w:rFonts w:ascii="Arial" w:hAnsi="Arial" w:cs="Arial"/>
        </w:rPr>
        <w:t> : 2 fois plus de ménages sans voitures, 3 fois moins de ménages avec 2 voitures</w:t>
      </w:r>
      <w:r w:rsidR="00E514C1">
        <w:rPr>
          <w:rFonts w:ascii="Arial" w:hAnsi="Arial" w:cs="Arial"/>
        </w:rPr>
        <w:t xml:space="preserve"> mais prégnance du modèle de l’automobile</w:t>
      </w:r>
    </w:p>
    <w:p w14:paraId="67079DBC" w14:textId="499F0023" w:rsidR="0005282F" w:rsidRDefault="007C24C0" w:rsidP="00CA2465">
      <w:pPr>
        <w:pStyle w:val="Paragraphedeliste"/>
        <w:numPr>
          <w:ilvl w:val="0"/>
          <w:numId w:val="3"/>
        </w:numPr>
        <w:jc w:val="both"/>
        <w:rPr>
          <w:rFonts w:ascii="Arial" w:hAnsi="Arial" w:cs="Arial"/>
        </w:rPr>
      </w:pPr>
      <w:r>
        <w:rPr>
          <w:rFonts w:ascii="Arial" w:hAnsi="Arial" w:cs="Arial"/>
        </w:rPr>
        <w:t>Pas de report vers le vélo : part modale dans les QPV 1, 0% contre 2,8% dans la France entière</w:t>
      </w:r>
    </w:p>
    <w:p w14:paraId="1A3BC9B8" w14:textId="1DE18999" w:rsidR="00CA442F" w:rsidRPr="00CA442F" w:rsidRDefault="00CA442F" w:rsidP="00CA442F">
      <w:pPr>
        <w:pStyle w:val="Paragraphedeliste"/>
        <w:numPr>
          <w:ilvl w:val="0"/>
          <w:numId w:val="3"/>
        </w:numPr>
        <w:jc w:val="both"/>
        <w:rPr>
          <w:rFonts w:ascii="Arial" w:hAnsi="Arial" w:cs="Arial"/>
        </w:rPr>
      </w:pPr>
      <w:r>
        <w:rPr>
          <w:rFonts w:ascii="Arial" w:hAnsi="Arial" w:cs="Arial"/>
        </w:rPr>
        <w:t xml:space="preserve">Une offre de transport public existante, mais insuffisamment diversifiée et ne correspondant pas toujours aux contraintes d’emploi du temps de ses usagers = </w:t>
      </w:r>
      <w:r w:rsidR="005C2AAB">
        <w:rPr>
          <w:rFonts w:ascii="Arial" w:hAnsi="Arial" w:cs="Arial"/>
        </w:rPr>
        <w:t>même</w:t>
      </w:r>
      <w:r>
        <w:rPr>
          <w:rFonts w:ascii="Arial" w:hAnsi="Arial" w:cs="Arial"/>
        </w:rPr>
        <w:t xml:space="preserve"> durée de trajet </w:t>
      </w:r>
      <w:r w:rsidR="000456F7">
        <w:rPr>
          <w:rFonts w:ascii="Arial" w:hAnsi="Arial" w:cs="Arial"/>
        </w:rPr>
        <w:t xml:space="preserve">que les autres </w:t>
      </w:r>
      <w:r w:rsidR="005C2AAB">
        <w:rPr>
          <w:rFonts w:ascii="Arial" w:hAnsi="Arial" w:cs="Arial"/>
        </w:rPr>
        <w:t xml:space="preserve">mais </w:t>
      </w:r>
      <w:r w:rsidR="009F14A3">
        <w:rPr>
          <w:rFonts w:ascii="Arial" w:hAnsi="Arial" w:cs="Arial"/>
        </w:rPr>
        <w:t>des distances qui sont réduites</w:t>
      </w:r>
    </w:p>
    <w:p w14:paraId="3652C10B" w14:textId="52D98AE2" w:rsidR="00F60438" w:rsidRDefault="00F60438" w:rsidP="00CA2465">
      <w:pPr>
        <w:pStyle w:val="Paragraphedeliste"/>
        <w:numPr>
          <w:ilvl w:val="0"/>
          <w:numId w:val="3"/>
        </w:numPr>
        <w:jc w:val="both"/>
        <w:rPr>
          <w:rFonts w:ascii="Arial" w:hAnsi="Arial" w:cs="Arial"/>
        </w:rPr>
      </w:pPr>
      <w:r>
        <w:rPr>
          <w:rFonts w:ascii="Arial" w:hAnsi="Arial" w:cs="Arial"/>
        </w:rPr>
        <w:t>Une marche contrainte des ménages à faibles ressources</w:t>
      </w:r>
      <w:r w:rsidR="000D5705">
        <w:rPr>
          <w:rFonts w:ascii="Arial" w:hAnsi="Arial" w:cs="Arial"/>
        </w:rPr>
        <w:t> : deux fois plus nombreux que la moyenne à se déplacer à pied.</w:t>
      </w:r>
    </w:p>
    <w:p w14:paraId="2DF17D72" w14:textId="67427CBA" w:rsidR="00A078C7" w:rsidRDefault="006A3BE1" w:rsidP="006A3BE1">
      <w:pPr>
        <w:jc w:val="both"/>
        <w:rPr>
          <w:rFonts w:ascii="Arial" w:hAnsi="Arial" w:cs="Arial"/>
        </w:rPr>
      </w:pPr>
      <w:r>
        <w:rPr>
          <w:rFonts w:ascii="Arial" w:hAnsi="Arial" w:cs="Arial"/>
        </w:rPr>
        <w:t xml:space="preserve">Une </w:t>
      </w:r>
      <w:r w:rsidR="00683DE2">
        <w:rPr>
          <w:rFonts w:ascii="Arial" w:hAnsi="Arial" w:cs="Arial"/>
        </w:rPr>
        <w:t xml:space="preserve">note de synthèse </w:t>
      </w:r>
      <w:r w:rsidR="00BA7F66">
        <w:rPr>
          <w:rFonts w:ascii="Arial" w:hAnsi="Arial" w:cs="Arial"/>
        </w:rPr>
        <w:t xml:space="preserve">intitulée </w:t>
      </w:r>
      <w:r w:rsidR="00092899">
        <w:rPr>
          <w:rFonts w:ascii="Arial" w:hAnsi="Arial" w:cs="Arial"/>
        </w:rPr>
        <w:t>« </w:t>
      </w:r>
      <w:r w:rsidR="00BA7F66" w:rsidRPr="00092899">
        <w:rPr>
          <w:rFonts w:ascii="Arial" w:hAnsi="Arial" w:cs="Arial"/>
          <w:b/>
          <w:bCs/>
        </w:rPr>
        <w:t>Des mobilités inclusives</w:t>
      </w:r>
      <w:r w:rsidR="00092899" w:rsidRPr="00092899">
        <w:rPr>
          <w:rFonts w:ascii="Arial" w:hAnsi="Arial" w:cs="Arial"/>
          <w:b/>
          <w:bCs/>
        </w:rPr>
        <w:t xml:space="preserve"> pour les déplacements du quotidien </w:t>
      </w:r>
      <w:r w:rsidR="00092899">
        <w:rPr>
          <w:rFonts w:ascii="Arial" w:hAnsi="Arial" w:cs="Arial"/>
        </w:rPr>
        <w:t xml:space="preserve">» </w:t>
      </w:r>
      <w:r w:rsidR="00683DE2">
        <w:rPr>
          <w:rFonts w:ascii="Arial" w:hAnsi="Arial" w:cs="Arial"/>
        </w:rPr>
        <w:t xml:space="preserve">a été rédigée par </w:t>
      </w:r>
      <w:r w:rsidR="00683DE2" w:rsidRPr="00092899">
        <w:rPr>
          <w:rFonts w:ascii="Arial" w:hAnsi="Arial" w:cs="Arial"/>
          <w:b/>
          <w:bCs/>
        </w:rPr>
        <w:t>l’IREV</w:t>
      </w:r>
      <w:r w:rsidR="00683DE2">
        <w:rPr>
          <w:rFonts w:ascii="Arial" w:hAnsi="Arial" w:cs="Arial"/>
        </w:rPr>
        <w:t xml:space="preserve"> à l’issue de la 4</w:t>
      </w:r>
      <w:r w:rsidR="00683DE2" w:rsidRPr="00683DE2">
        <w:rPr>
          <w:rFonts w:ascii="Arial" w:hAnsi="Arial" w:cs="Arial"/>
          <w:vertAlign w:val="superscript"/>
        </w:rPr>
        <w:t>ème</w:t>
      </w:r>
      <w:r w:rsidR="00683DE2">
        <w:rPr>
          <w:rFonts w:ascii="Arial" w:hAnsi="Arial" w:cs="Arial"/>
        </w:rPr>
        <w:t xml:space="preserve"> rencontre du cycle « </w:t>
      </w:r>
      <w:r w:rsidR="00711692">
        <w:rPr>
          <w:rFonts w:ascii="Arial" w:hAnsi="Arial" w:cs="Arial"/>
        </w:rPr>
        <w:t>des Quartiers en transition » qui s’est déroulée à Dunkerque le 5 novembre 20</w:t>
      </w:r>
      <w:r w:rsidR="008D3E1F">
        <w:rPr>
          <w:rFonts w:ascii="Arial" w:hAnsi="Arial" w:cs="Arial"/>
        </w:rPr>
        <w:t>2</w:t>
      </w:r>
      <w:r w:rsidR="00711692">
        <w:rPr>
          <w:rFonts w:ascii="Arial" w:hAnsi="Arial" w:cs="Arial"/>
        </w:rPr>
        <w:t>1</w:t>
      </w:r>
      <w:r w:rsidR="001E3A5C">
        <w:rPr>
          <w:rFonts w:ascii="Arial" w:hAnsi="Arial" w:cs="Arial"/>
        </w:rPr>
        <w:t xml:space="preserve">. </w:t>
      </w:r>
    </w:p>
    <w:p w14:paraId="3779B345" w14:textId="7FA8C764" w:rsidR="006A3BE1" w:rsidRDefault="001E3A5C" w:rsidP="006A3BE1">
      <w:pPr>
        <w:jc w:val="both"/>
        <w:rPr>
          <w:rFonts w:ascii="Arial" w:hAnsi="Arial" w:cs="Arial"/>
        </w:rPr>
      </w:pPr>
      <w:r>
        <w:rPr>
          <w:rFonts w:ascii="Arial" w:hAnsi="Arial" w:cs="Arial"/>
        </w:rPr>
        <w:t xml:space="preserve">Elle </w:t>
      </w:r>
      <w:r w:rsidR="004D390B">
        <w:rPr>
          <w:rFonts w:ascii="Arial" w:hAnsi="Arial" w:cs="Arial"/>
        </w:rPr>
        <w:t>énonce</w:t>
      </w:r>
      <w:r>
        <w:rPr>
          <w:rFonts w:ascii="Arial" w:hAnsi="Arial" w:cs="Arial"/>
        </w:rPr>
        <w:t xml:space="preserve"> les différents </w:t>
      </w:r>
      <w:r w:rsidR="0093026D">
        <w:rPr>
          <w:rFonts w:ascii="Arial" w:hAnsi="Arial" w:cs="Arial"/>
        </w:rPr>
        <w:t>enjeux que la mobilité du quotidien soulève</w:t>
      </w:r>
      <w:r w:rsidR="00473C8F">
        <w:rPr>
          <w:rFonts w:ascii="Arial" w:hAnsi="Arial" w:cs="Arial"/>
        </w:rPr>
        <w:t xml:space="preserve"> et qui touchent les populations des quartiers prioritaires :</w:t>
      </w:r>
      <w:r w:rsidR="004D390B">
        <w:rPr>
          <w:rFonts w:ascii="Arial" w:hAnsi="Arial" w:cs="Arial"/>
        </w:rPr>
        <w:t xml:space="preserve"> </w:t>
      </w:r>
      <w:r w:rsidR="006F31C0">
        <w:rPr>
          <w:rFonts w:ascii="Arial" w:hAnsi="Arial" w:cs="Arial"/>
        </w:rPr>
        <w:t>Enjeu d’égalité, enjeu de santé publique (qualité de l’air notammen</w:t>
      </w:r>
      <w:r w:rsidR="00FD3681">
        <w:rPr>
          <w:rFonts w:ascii="Arial" w:hAnsi="Arial" w:cs="Arial"/>
        </w:rPr>
        <w:t>t)</w:t>
      </w:r>
      <w:r w:rsidR="006F31C0">
        <w:rPr>
          <w:rFonts w:ascii="Arial" w:hAnsi="Arial" w:cs="Arial"/>
        </w:rPr>
        <w:t xml:space="preserve">, enjeu environnemental </w:t>
      </w:r>
      <w:r w:rsidR="00FD3681">
        <w:rPr>
          <w:rFonts w:ascii="Arial" w:hAnsi="Arial" w:cs="Arial"/>
        </w:rPr>
        <w:t>(émission GES) enjeu de durabilité</w:t>
      </w:r>
      <w:r w:rsidR="00091E86">
        <w:rPr>
          <w:rFonts w:ascii="Arial" w:hAnsi="Arial" w:cs="Arial"/>
        </w:rPr>
        <w:t xml:space="preserve"> </w:t>
      </w:r>
      <w:r w:rsidR="00FD3681">
        <w:rPr>
          <w:rFonts w:ascii="Arial" w:hAnsi="Arial" w:cs="Arial"/>
        </w:rPr>
        <w:t>(utilisation d’énergie fossile)</w:t>
      </w:r>
      <w:r w:rsidR="00A078C7">
        <w:rPr>
          <w:rFonts w:ascii="Arial" w:hAnsi="Arial" w:cs="Arial"/>
        </w:rPr>
        <w:t>.</w:t>
      </w:r>
    </w:p>
    <w:p w14:paraId="346E6486" w14:textId="5820E3F1" w:rsidR="00E33842" w:rsidRDefault="00DF307D" w:rsidP="006A3BE1">
      <w:pPr>
        <w:jc w:val="both"/>
        <w:rPr>
          <w:rFonts w:ascii="Arial" w:hAnsi="Arial" w:cs="Arial"/>
        </w:rPr>
      </w:pPr>
      <w:r>
        <w:rPr>
          <w:rFonts w:ascii="Arial" w:hAnsi="Arial" w:cs="Arial"/>
        </w:rPr>
        <w:t xml:space="preserve">Citant les différents indicateurs utilisés par Nicolas Juste </w:t>
      </w:r>
      <w:r w:rsidR="00AA06B7">
        <w:rPr>
          <w:rFonts w:ascii="Arial" w:hAnsi="Arial" w:cs="Arial"/>
        </w:rPr>
        <w:t xml:space="preserve">dans son étude réalisée à partir des </w:t>
      </w:r>
      <w:r w:rsidR="004128D0">
        <w:rPr>
          <w:rFonts w:ascii="Arial" w:hAnsi="Arial" w:cs="Arial"/>
        </w:rPr>
        <w:t xml:space="preserve">enquêtes ménages-déplacement la note </w:t>
      </w:r>
      <w:r w:rsidR="007F7A0D">
        <w:rPr>
          <w:rFonts w:ascii="Arial" w:hAnsi="Arial" w:cs="Arial"/>
        </w:rPr>
        <w:t>précise</w:t>
      </w:r>
      <w:r w:rsidR="004128D0">
        <w:rPr>
          <w:rFonts w:ascii="Arial" w:hAnsi="Arial" w:cs="Arial"/>
        </w:rPr>
        <w:t xml:space="preserve"> que</w:t>
      </w:r>
      <w:r w:rsidR="007215DC">
        <w:rPr>
          <w:rFonts w:ascii="Arial" w:hAnsi="Arial" w:cs="Arial"/>
        </w:rPr>
        <w:t> :</w:t>
      </w:r>
    </w:p>
    <w:p w14:paraId="25AE231A" w14:textId="6CC6AB45" w:rsidR="007215DC" w:rsidRPr="007215DC" w:rsidRDefault="007215DC" w:rsidP="007215DC">
      <w:pPr>
        <w:pStyle w:val="Paragraphedeliste"/>
        <w:numPr>
          <w:ilvl w:val="0"/>
          <w:numId w:val="3"/>
        </w:numPr>
        <w:jc w:val="both"/>
        <w:rPr>
          <w:rFonts w:ascii="Arial" w:hAnsi="Arial" w:cs="Arial"/>
        </w:rPr>
      </w:pPr>
      <w:r>
        <w:rPr>
          <w:rFonts w:ascii="Arial" w:hAnsi="Arial" w:cs="Arial"/>
        </w:rPr>
        <w:t xml:space="preserve">Dans les Hauts de France le nombre de sorties quotidiennes </w:t>
      </w:r>
      <w:r w:rsidR="00AE56AE">
        <w:rPr>
          <w:rFonts w:ascii="Arial" w:hAnsi="Arial" w:cs="Arial"/>
        </w:rPr>
        <w:t>et le temps consacré aux déplacements sont les mêmes entre territoires</w:t>
      </w:r>
      <w:r w:rsidR="00575878">
        <w:rPr>
          <w:rFonts w:ascii="Arial" w:hAnsi="Arial" w:cs="Arial"/>
        </w:rPr>
        <w:t xml:space="preserve"> hors</w:t>
      </w:r>
      <w:r w:rsidR="00091E86">
        <w:rPr>
          <w:rFonts w:ascii="Arial" w:hAnsi="Arial" w:cs="Arial"/>
        </w:rPr>
        <w:t xml:space="preserve"> </w:t>
      </w:r>
      <w:r w:rsidR="00575878">
        <w:rPr>
          <w:rFonts w:ascii="Arial" w:hAnsi="Arial" w:cs="Arial"/>
        </w:rPr>
        <w:t xml:space="preserve">QPV et QPV </w:t>
      </w:r>
      <w:r w:rsidR="00B54CB9">
        <w:rPr>
          <w:rFonts w:ascii="Arial" w:hAnsi="Arial" w:cs="Arial"/>
        </w:rPr>
        <w:t>mais que si l’on compare la distance parcourue</w:t>
      </w:r>
      <w:r w:rsidR="00FC6091">
        <w:rPr>
          <w:rFonts w:ascii="Arial" w:hAnsi="Arial" w:cs="Arial"/>
        </w:rPr>
        <w:t xml:space="preserve"> il existe un fort écart : en QPV on se déplace moins rapidement et il y a une différence d</w:t>
      </w:r>
      <w:r w:rsidR="006C286A">
        <w:rPr>
          <w:rFonts w:ascii="Arial" w:hAnsi="Arial" w:cs="Arial"/>
        </w:rPr>
        <w:t>’</w:t>
      </w:r>
      <w:r w:rsidR="00FC6091">
        <w:rPr>
          <w:rFonts w:ascii="Arial" w:hAnsi="Arial" w:cs="Arial"/>
        </w:rPr>
        <w:t>usage dans les modes de déplacement</w:t>
      </w:r>
    </w:p>
    <w:p w14:paraId="1F815EC7" w14:textId="77777777" w:rsidR="00E33842" w:rsidRDefault="00E33842" w:rsidP="006A3BE1">
      <w:pPr>
        <w:jc w:val="both"/>
        <w:rPr>
          <w:rFonts w:ascii="Arial" w:hAnsi="Arial" w:cs="Arial"/>
        </w:rPr>
      </w:pPr>
    </w:p>
    <w:p w14:paraId="3E752094" w14:textId="15075BF1" w:rsidR="00A078C7" w:rsidRDefault="007F7A0D" w:rsidP="007F7A0D">
      <w:pPr>
        <w:pStyle w:val="Paragraphedeliste"/>
        <w:numPr>
          <w:ilvl w:val="0"/>
          <w:numId w:val="3"/>
        </w:numPr>
        <w:jc w:val="both"/>
        <w:rPr>
          <w:rFonts w:ascii="Arial" w:hAnsi="Arial" w:cs="Arial"/>
        </w:rPr>
      </w:pPr>
      <w:r>
        <w:rPr>
          <w:rFonts w:ascii="Arial" w:hAnsi="Arial" w:cs="Arial"/>
        </w:rPr>
        <w:t>L</w:t>
      </w:r>
      <w:r w:rsidR="000674D0" w:rsidRPr="007F7A0D">
        <w:rPr>
          <w:rFonts w:ascii="Arial" w:hAnsi="Arial" w:cs="Arial"/>
        </w:rPr>
        <w:t xml:space="preserve">es habitants des QPV n’ont pas une moindre mobilité mais une </w:t>
      </w:r>
      <w:r w:rsidR="00FE4846" w:rsidRPr="007F7A0D">
        <w:rPr>
          <w:rFonts w:ascii="Arial" w:hAnsi="Arial" w:cs="Arial"/>
        </w:rPr>
        <w:t xml:space="preserve">mobilité </w:t>
      </w:r>
      <w:r w:rsidR="008E0066" w:rsidRPr="007F7A0D">
        <w:rPr>
          <w:rFonts w:ascii="Arial" w:hAnsi="Arial" w:cs="Arial"/>
        </w:rPr>
        <w:t>moins rapide et plus contrainte géogra</w:t>
      </w:r>
      <w:r w:rsidR="00602E56" w:rsidRPr="007F7A0D">
        <w:rPr>
          <w:rFonts w:ascii="Arial" w:hAnsi="Arial" w:cs="Arial"/>
        </w:rPr>
        <w:t xml:space="preserve">phiquement. </w:t>
      </w:r>
      <w:r w:rsidR="001B45CB" w:rsidRPr="007F7A0D">
        <w:rPr>
          <w:rFonts w:ascii="Arial" w:hAnsi="Arial" w:cs="Arial"/>
        </w:rPr>
        <w:t>Toutefois dans une région comme</w:t>
      </w:r>
      <w:r w:rsidR="0025314F" w:rsidRPr="007F7A0D">
        <w:rPr>
          <w:rFonts w:ascii="Arial" w:hAnsi="Arial" w:cs="Arial"/>
        </w:rPr>
        <w:t xml:space="preserve"> </w:t>
      </w:r>
      <w:r w:rsidR="001B45CB" w:rsidRPr="007F7A0D">
        <w:rPr>
          <w:rFonts w:ascii="Arial" w:hAnsi="Arial" w:cs="Arial"/>
        </w:rPr>
        <w:t xml:space="preserve">les Hauts de France </w:t>
      </w:r>
      <w:r w:rsidR="0025314F" w:rsidRPr="007F7A0D">
        <w:rPr>
          <w:rFonts w:ascii="Arial" w:hAnsi="Arial" w:cs="Arial"/>
        </w:rPr>
        <w:t xml:space="preserve">qui ne dispose pas d’une offre permettant de remplacer les trajets en voiture par les transports en commun et la marche </w:t>
      </w:r>
      <w:r w:rsidR="00F818D7" w:rsidRPr="007F7A0D">
        <w:rPr>
          <w:rFonts w:ascii="Arial" w:hAnsi="Arial" w:cs="Arial"/>
        </w:rPr>
        <w:t xml:space="preserve">les habitants </w:t>
      </w:r>
      <w:r w:rsidR="00DC0E48" w:rsidRPr="007F7A0D">
        <w:rPr>
          <w:rFonts w:ascii="Arial" w:hAnsi="Arial" w:cs="Arial"/>
        </w:rPr>
        <w:t xml:space="preserve">sont exposés à une moindre mobilité </w:t>
      </w:r>
      <w:r w:rsidR="00265AED">
        <w:rPr>
          <w:rFonts w:ascii="Arial" w:hAnsi="Arial" w:cs="Arial"/>
        </w:rPr>
        <w:t xml:space="preserve">qui est </w:t>
      </w:r>
      <w:r w:rsidR="00181070">
        <w:rPr>
          <w:rFonts w:ascii="Arial" w:hAnsi="Arial" w:cs="Arial"/>
        </w:rPr>
        <w:t>« </w:t>
      </w:r>
      <w:r w:rsidR="00DC0E48" w:rsidRPr="007F7A0D">
        <w:rPr>
          <w:rFonts w:ascii="Arial" w:hAnsi="Arial" w:cs="Arial"/>
        </w:rPr>
        <w:t>subie</w:t>
      </w:r>
      <w:r w:rsidR="00181070">
        <w:rPr>
          <w:rFonts w:ascii="Arial" w:hAnsi="Arial" w:cs="Arial"/>
        </w:rPr>
        <w:t> ».</w:t>
      </w:r>
    </w:p>
    <w:p w14:paraId="59F7FEDD" w14:textId="77777777" w:rsidR="00FD2572" w:rsidRPr="00FD2572" w:rsidRDefault="00FD2572" w:rsidP="00FD2572">
      <w:pPr>
        <w:pStyle w:val="Paragraphedeliste"/>
        <w:rPr>
          <w:rFonts w:ascii="Arial" w:hAnsi="Arial" w:cs="Arial"/>
        </w:rPr>
      </w:pPr>
    </w:p>
    <w:p w14:paraId="73996C4E" w14:textId="2496D88D" w:rsidR="00815422" w:rsidRDefault="008C22EF" w:rsidP="00815422">
      <w:pPr>
        <w:pStyle w:val="Paragraphedeliste"/>
        <w:numPr>
          <w:ilvl w:val="0"/>
          <w:numId w:val="3"/>
        </w:numPr>
        <w:jc w:val="both"/>
        <w:rPr>
          <w:rFonts w:ascii="Arial" w:hAnsi="Arial" w:cs="Arial"/>
        </w:rPr>
      </w:pPr>
      <w:r>
        <w:rPr>
          <w:rFonts w:ascii="Arial" w:hAnsi="Arial" w:cs="Arial"/>
        </w:rPr>
        <w:t xml:space="preserve">Evoquant la </w:t>
      </w:r>
      <w:r w:rsidR="004A1103">
        <w:rPr>
          <w:rFonts w:ascii="Arial" w:hAnsi="Arial" w:cs="Arial"/>
        </w:rPr>
        <w:t>« </w:t>
      </w:r>
      <w:r>
        <w:rPr>
          <w:rFonts w:ascii="Arial" w:hAnsi="Arial" w:cs="Arial"/>
        </w:rPr>
        <w:t>Motilité</w:t>
      </w:r>
      <w:r w:rsidR="004A1103">
        <w:rPr>
          <w:rFonts w:ascii="Arial" w:hAnsi="Arial" w:cs="Arial"/>
        </w:rPr>
        <w:t> »</w:t>
      </w:r>
      <w:r>
        <w:rPr>
          <w:rFonts w:ascii="Arial" w:hAnsi="Arial" w:cs="Arial"/>
        </w:rPr>
        <w:t xml:space="preserve"> concept utilisé par V. Kaufmann la note rappelle </w:t>
      </w:r>
      <w:r w:rsidR="00EC122E">
        <w:rPr>
          <w:rFonts w:ascii="Arial" w:hAnsi="Arial" w:cs="Arial"/>
        </w:rPr>
        <w:t xml:space="preserve">ainsi qu’en dehors des infrastructures et de la possession d’un véhicule </w:t>
      </w:r>
      <w:r w:rsidR="00223A4D">
        <w:rPr>
          <w:rFonts w:ascii="Arial" w:hAnsi="Arial" w:cs="Arial"/>
        </w:rPr>
        <w:t xml:space="preserve">d’autres facteurs tels que des connaissances ou des compétences permettent aux </w:t>
      </w:r>
      <w:r w:rsidR="00391670">
        <w:rPr>
          <w:rFonts w:ascii="Arial" w:hAnsi="Arial" w:cs="Arial"/>
        </w:rPr>
        <w:t xml:space="preserve">habitants d’être mobiles et qu’il convient </w:t>
      </w:r>
      <w:r w:rsidR="00B6797F">
        <w:rPr>
          <w:rFonts w:ascii="Arial" w:hAnsi="Arial" w:cs="Arial"/>
        </w:rPr>
        <w:t>également d’en tenir compte dans l</w:t>
      </w:r>
      <w:r w:rsidR="0085362F">
        <w:rPr>
          <w:rFonts w:ascii="Arial" w:hAnsi="Arial" w:cs="Arial"/>
        </w:rPr>
        <w:t>a construction d’une politique publique de mobilités inclusives</w:t>
      </w:r>
      <w:r w:rsidR="00265AED">
        <w:rPr>
          <w:rFonts w:ascii="Arial" w:hAnsi="Arial" w:cs="Arial"/>
        </w:rPr>
        <w:t>.</w:t>
      </w:r>
    </w:p>
    <w:p w14:paraId="55CB2871" w14:textId="77777777" w:rsidR="00F828D1" w:rsidRPr="00F828D1" w:rsidRDefault="00F828D1" w:rsidP="00F828D1">
      <w:pPr>
        <w:pStyle w:val="Paragraphedeliste"/>
        <w:rPr>
          <w:rFonts w:ascii="Arial" w:hAnsi="Arial" w:cs="Arial"/>
        </w:rPr>
      </w:pPr>
    </w:p>
    <w:p w14:paraId="37C68438" w14:textId="2EE0D09D" w:rsidR="00F828D1" w:rsidRPr="00E34DD6" w:rsidRDefault="00B660F2" w:rsidP="00F828D1">
      <w:pPr>
        <w:pStyle w:val="Paragraphedeliste"/>
        <w:jc w:val="both"/>
        <w:rPr>
          <w:rFonts w:ascii="Arial" w:hAnsi="Arial" w:cs="Arial"/>
          <w:sz w:val="18"/>
          <w:szCs w:val="18"/>
        </w:rPr>
      </w:pPr>
      <w:r w:rsidRPr="00E34DD6">
        <w:rPr>
          <w:rFonts w:ascii="Arial" w:hAnsi="Arial" w:cs="Arial"/>
          <w:sz w:val="18"/>
          <w:szCs w:val="18"/>
        </w:rPr>
        <w:t xml:space="preserve">IREV Synthèse cycle de rencontres Des quartiers en transition – Rencontre N° 4 </w:t>
      </w:r>
    </w:p>
    <w:p w14:paraId="55179A4A" w14:textId="561928D5" w:rsidR="00B660F2" w:rsidRPr="00E34DD6" w:rsidRDefault="00D57F37" w:rsidP="00F828D1">
      <w:pPr>
        <w:pStyle w:val="Paragraphedeliste"/>
        <w:jc w:val="both"/>
        <w:rPr>
          <w:rFonts w:ascii="Arial" w:hAnsi="Arial" w:cs="Arial"/>
          <w:sz w:val="18"/>
          <w:szCs w:val="18"/>
        </w:rPr>
      </w:pPr>
      <w:r w:rsidRPr="00E34DD6">
        <w:rPr>
          <w:rFonts w:ascii="Arial" w:hAnsi="Arial" w:cs="Arial"/>
          <w:sz w:val="18"/>
          <w:szCs w:val="18"/>
        </w:rPr>
        <w:t xml:space="preserve">Dunkerque </w:t>
      </w:r>
      <w:r w:rsidR="001C5B11" w:rsidRPr="00E34DD6">
        <w:rPr>
          <w:rFonts w:ascii="Arial" w:hAnsi="Arial" w:cs="Arial"/>
          <w:sz w:val="18"/>
          <w:szCs w:val="18"/>
        </w:rPr>
        <w:t xml:space="preserve">5 novembre 2021 </w:t>
      </w:r>
      <w:r w:rsidR="00B660F2" w:rsidRPr="00E34DD6">
        <w:rPr>
          <w:rFonts w:ascii="Arial" w:hAnsi="Arial" w:cs="Arial"/>
          <w:sz w:val="18"/>
          <w:szCs w:val="18"/>
        </w:rPr>
        <w:t>Des mobilités</w:t>
      </w:r>
      <w:r w:rsidRPr="00E34DD6">
        <w:rPr>
          <w:rFonts w:ascii="Arial" w:hAnsi="Arial" w:cs="Arial"/>
          <w:sz w:val="18"/>
          <w:szCs w:val="18"/>
        </w:rPr>
        <w:t xml:space="preserve"> inclusives pour les déplacements du quotidien.</w:t>
      </w:r>
    </w:p>
    <w:p w14:paraId="38F5F32B" w14:textId="7F31ECA3" w:rsidR="002C5447" w:rsidRPr="00E34DD6" w:rsidRDefault="00000000" w:rsidP="002C5447">
      <w:pPr>
        <w:pStyle w:val="Paragraphedeliste"/>
        <w:rPr>
          <w:rFonts w:ascii="Arial" w:hAnsi="Arial" w:cs="Arial"/>
          <w:sz w:val="18"/>
          <w:szCs w:val="18"/>
        </w:rPr>
      </w:pPr>
      <w:hyperlink r:id="rId7" w:history="1">
        <w:r w:rsidR="004A1614" w:rsidRPr="00E34DD6">
          <w:rPr>
            <w:rFonts w:ascii="Arial" w:hAnsi="Arial" w:cs="Arial"/>
            <w:color w:val="0000FF"/>
            <w:sz w:val="18"/>
            <w:szCs w:val="18"/>
            <w:u w:val="single"/>
          </w:rPr>
          <w:t>#4 QeT - Des mobilités inclusives pour les déplacements du quotidien | IREV - Centre de ressources politique de la ville</w:t>
        </w:r>
      </w:hyperlink>
    </w:p>
    <w:p w14:paraId="3E74C24F" w14:textId="440BD924" w:rsidR="00815422" w:rsidRPr="00E34DD6" w:rsidRDefault="008D4EB7" w:rsidP="00E34DD6">
      <w:pPr>
        <w:shd w:val="clear" w:color="auto" w:fill="FFFFFF"/>
        <w:spacing w:after="0" w:line="240" w:lineRule="auto"/>
        <w:ind w:left="720"/>
        <w:rPr>
          <w:rFonts w:ascii="Arial" w:eastAsia="Times New Roman" w:hAnsi="Arial" w:cs="Arial"/>
          <w:color w:val="000000"/>
          <w:kern w:val="0"/>
          <w:sz w:val="18"/>
          <w:szCs w:val="18"/>
          <w:lang w:eastAsia="fr-FR"/>
          <w14:ligatures w14:val="none"/>
        </w:rPr>
      </w:pPr>
      <w:r w:rsidRPr="008D4EB7">
        <w:rPr>
          <w:rFonts w:ascii="Arial" w:eastAsia="Times New Roman" w:hAnsi="Arial" w:cs="Arial"/>
          <w:color w:val="000000"/>
          <w:kern w:val="0"/>
          <w:sz w:val="18"/>
          <w:szCs w:val="18"/>
          <w:lang w:eastAsia="fr-FR"/>
          <w14:ligatures w14:val="none"/>
        </w:rPr>
        <w:t>Nicolas Juste,</w:t>
      </w:r>
      <w:r w:rsidRPr="00E34DD6">
        <w:rPr>
          <w:rFonts w:ascii="Arial" w:eastAsia="Times New Roman" w:hAnsi="Arial" w:cs="Arial"/>
          <w:color w:val="000000"/>
          <w:kern w:val="0"/>
          <w:sz w:val="18"/>
          <w:szCs w:val="18"/>
          <w:lang w:eastAsia="fr-FR"/>
          <w14:ligatures w14:val="none"/>
        </w:rPr>
        <w:t xml:space="preserve"> </w:t>
      </w:r>
      <w:r w:rsidRPr="008D4EB7">
        <w:rPr>
          <w:rFonts w:ascii="Arial" w:eastAsia="Times New Roman" w:hAnsi="Arial" w:cs="Arial"/>
          <w:color w:val="000000"/>
          <w:kern w:val="0"/>
          <w:sz w:val="18"/>
          <w:szCs w:val="18"/>
          <w:lang w:eastAsia="fr-FR"/>
          <w14:ligatures w14:val="none"/>
        </w:rPr>
        <w:t>Joël Meissonnier et</w:t>
      </w:r>
      <w:r w:rsidRPr="00E34DD6">
        <w:rPr>
          <w:rFonts w:ascii="Arial" w:eastAsia="Times New Roman" w:hAnsi="Arial" w:cs="Arial"/>
          <w:color w:val="000000"/>
          <w:kern w:val="0"/>
          <w:sz w:val="18"/>
          <w:szCs w:val="18"/>
          <w:lang w:eastAsia="fr-FR"/>
          <w14:ligatures w14:val="none"/>
        </w:rPr>
        <w:t xml:space="preserve"> </w:t>
      </w:r>
      <w:r w:rsidRPr="008D4EB7">
        <w:rPr>
          <w:rFonts w:ascii="Arial" w:eastAsia="Times New Roman" w:hAnsi="Arial" w:cs="Arial"/>
          <w:color w:val="000000"/>
          <w:kern w:val="0"/>
          <w:sz w:val="18"/>
          <w:szCs w:val="18"/>
          <w:lang w:eastAsia="fr-FR"/>
          <w14:ligatures w14:val="none"/>
        </w:rPr>
        <w:t>Cyprien Richer</w:t>
      </w:r>
      <w:r w:rsidRPr="00E34DD6">
        <w:rPr>
          <w:rFonts w:ascii="Arial" w:eastAsia="Times New Roman" w:hAnsi="Arial" w:cs="Arial"/>
          <w:color w:val="000000"/>
          <w:kern w:val="0"/>
          <w:sz w:val="18"/>
          <w:szCs w:val="18"/>
          <w:lang w:eastAsia="fr-FR"/>
          <w14:ligatures w14:val="none"/>
        </w:rPr>
        <w:t xml:space="preserve"> Revus canadienne des sciences régionales </w:t>
      </w:r>
      <w:r w:rsidR="00F828D1" w:rsidRPr="00E34DD6">
        <w:rPr>
          <w:rFonts w:ascii="Arial" w:eastAsia="Times New Roman" w:hAnsi="Arial" w:cs="Arial"/>
          <w:color w:val="000000"/>
          <w:kern w:val="0"/>
          <w:sz w:val="18"/>
          <w:szCs w:val="18"/>
          <w:lang w:eastAsia="fr-FR"/>
          <w14:ligatures w14:val="none"/>
        </w:rPr>
        <w:t>Vol 43, N°2, 2020</w:t>
      </w:r>
    </w:p>
    <w:p w14:paraId="5943CCE0" w14:textId="77B196B7" w:rsidR="0055553E" w:rsidRPr="00E34DD6" w:rsidRDefault="00000000" w:rsidP="002C5447">
      <w:pPr>
        <w:pStyle w:val="Paragraphedeliste"/>
        <w:rPr>
          <w:rFonts w:ascii="Arial" w:hAnsi="Arial" w:cs="Arial"/>
          <w:sz w:val="18"/>
          <w:szCs w:val="18"/>
        </w:rPr>
      </w:pPr>
      <w:hyperlink r:id="rId8" w:history="1">
        <w:r w:rsidR="00ED0D82" w:rsidRPr="00E34DD6">
          <w:rPr>
            <w:rFonts w:ascii="Arial" w:hAnsi="Arial" w:cs="Arial"/>
            <w:color w:val="0000FF"/>
            <w:sz w:val="18"/>
            <w:szCs w:val="18"/>
            <w:u w:val="single"/>
          </w:rPr>
          <w:t>Mobilités quotidiennes des résidents des quartier… – Canadian Journal of Regional Science / Revue canadienne des sciences régionales – Érudit (erudit.org)</w:t>
        </w:r>
      </w:hyperlink>
    </w:p>
    <w:p w14:paraId="16A732C0" w14:textId="77777777" w:rsidR="00815422" w:rsidRPr="004A1614" w:rsidRDefault="00815422" w:rsidP="002C5447">
      <w:pPr>
        <w:pStyle w:val="Paragraphedeliste"/>
        <w:rPr>
          <w:rFonts w:ascii="Arial" w:hAnsi="Arial" w:cs="Arial"/>
        </w:rPr>
      </w:pPr>
    </w:p>
    <w:p w14:paraId="59F5777E" w14:textId="261C3340" w:rsidR="002C5447" w:rsidRDefault="002C5447" w:rsidP="00472D6C">
      <w:pPr>
        <w:spacing w:after="0"/>
        <w:jc w:val="both"/>
        <w:rPr>
          <w:rFonts w:ascii="Arial" w:hAnsi="Arial" w:cs="Arial"/>
        </w:rPr>
      </w:pPr>
      <w:r>
        <w:rPr>
          <w:rFonts w:ascii="Arial" w:hAnsi="Arial" w:cs="Arial"/>
        </w:rPr>
        <w:t>Ce</w:t>
      </w:r>
      <w:r w:rsidR="000142D3">
        <w:rPr>
          <w:rFonts w:ascii="Arial" w:hAnsi="Arial" w:cs="Arial"/>
        </w:rPr>
        <w:t xml:space="preserve"> constat </w:t>
      </w:r>
      <w:r w:rsidR="00680D2C">
        <w:rPr>
          <w:rFonts w:ascii="Arial" w:hAnsi="Arial" w:cs="Arial"/>
        </w:rPr>
        <w:t>sur la situation des mobilités actives dans les quartiers pri</w:t>
      </w:r>
      <w:r w:rsidR="00BC43E1">
        <w:rPr>
          <w:rFonts w:ascii="Arial" w:hAnsi="Arial" w:cs="Arial"/>
        </w:rPr>
        <w:t xml:space="preserve">oritaires </w:t>
      </w:r>
      <w:r w:rsidR="0045598F">
        <w:rPr>
          <w:rFonts w:ascii="Arial" w:hAnsi="Arial" w:cs="Arial"/>
        </w:rPr>
        <w:t xml:space="preserve">a </w:t>
      </w:r>
      <w:r w:rsidR="00D06F47">
        <w:rPr>
          <w:rFonts w:ascii="Arial" w:hAnsi="Arial" w:cs="Arial"/>
        </w:rPr>
        <w:t xml:space="preserve">été repris et complété dans le document </w:t>
      </w:r>
      <w:r w:rsidR="00BC43E1">
        <w:rPr>
          <w:rFonts w:ascii="Arial" w:hAnsi="Arial" w:cs="Arial"/>
        </w:rPr>
        <w:t xml:space="preserve">« A pied à vélo dans </w:t>
      </w:r>
      <w:r w:rsidR="00C2645C">
        <w:rPr>
          <w:rFonts w:ascii="Arial" w:hAnsi="Arial" w:cs="Arial"/>
        </w:rPr>
        <w:t>les quartiers prioritaires » publié en juin 2023 par le Club des villes et territoires cyclables et marchables.</w:t>
      </w:r>
      <w:r w:rsidR="00457D12">
        <w:rPr>
          <w:rFonts w:ascii="Arial" w:hAnsi="Arial" w:cs="Arial"/>
        </w:rPr>
        <w:t xml:space="preserve"> (</w:t>
      </w:r>
      <w:r w:rsidR="00A15687">
        <w:rPr>
          <w:rFonts w:ascii="Arial" w:hAnsi="Arial" w:cs="Arial"/>
        </w:rPr>
        <w:t>pages 7 à 14)</w:t>
      </w:r>
    </w:p>
    <w:p w14:paraId="4DF78908" w14:textId="2FC39D8A" w:rsidR="00473C8F" w:rsidRDefault="00000000" w:rsidP="00472D6C">
      <w:pPr>
        <w:spacing w:after="0"/>
        <w:jc w:val="both"/>
        <w:rPr>
          <w:rFonts w:ascii="Arial" w:hAnsi="Arial" w:cs="Arial"/>
          <w:color w:val="0000FF"/>
          <w:u w:val="single"/>
        </w:rPr>
      </w:pPr>
      <w:hyperlink r:id="rId9" w:history="1">
        <w:r w:rsidR="0045598F" w:rsidRPr="0045598F">
          <w:rPr>
            <w:rFonts w:ascii="Arial" w:hAnsi="Arial" w:cs="Arial"/>
            <w:color w:val="0000FF"/>
            <w:u w:val="single"/>
          </w:rPr>
          <w:t>a-pied-et-a-velo-dans-les-quartiers-prioritaires.pdf (villes-cyclables.org)</w:t>
        </w:r>
      </w:hyperlink>
    </w:p>
    <w:p w14:paraId="45D582C4" w14:textId="77777777" w:rsidR="00472D6C" w:rsidRPr="0045598F" w:rsidRDefault="00472D6C" w:rsidP="00472D6C">
      <w:pPr>
        <w:spacing w:after="0"/>
        <w:jc w:val="both"/>
        <w:rPr>
          <w:rFonts w:ascii="Arial" w:hAnsi="Arial" w:cs="Arial"/>
        </w:rPr>
      </w:pPr>
    </w:p>
    <w:p w14:paraId="3B779EB8" w14:textId="645394F4" w:rsidR="00BB5558" w:rsidRDefault="00DC0AEA" w:rsidP="00932432">
      <w:pPr>
        <w:jc w:val="both"/>
        <w:rPr>
          <w:rFonts w:ascii="Arial" w:hAnsi="Arial" w:cs="Arial"/>
          <w:kern w:val="0"/>
          <w14:ligatures w14:val="none"/>
        </w:rPr>
      </w:pPr>
      <w:r>
        <w:rPr>
          <w:rFonts w:ascii="Arial" w:hAnsi="Arial" w:cs="Arial"/>
        </w:rPr>
        <w:t xml:space="preserve">La </w:t>
      </w:r>
      <w:r w:rsidR="00BA6D3D">
        <w:rPr>
          <w:rFonts w:ascii="Arial" w:hAnsi="Arial" w:cs="Arial"/>
        </w:rPr>
        <w:t>proposition qui est fai</w:t>
      </w:r>
      <w:r w:rsidR="00E564A0">
        <w:rPr>
          <w:rFonts w:ascii="Arial" w:hAnsi="Arial" w:cs="Arial"/>
        </w:rPr>
        <w:t xml:space="preserve">te dans cette note est de traiter la </w:t>
      </w:r>
      <w:r>
        <w:rPr>
          <w:rFonts w:ascii="Arial" w:hAnsi="Arial" w:cs="Arial"/>
        </w:rPr>
        <w:t>t</w:t>
      </w:r>
      <w:r w:rsidR="003C4D56">
        <w:rPr>
          <w:rFonts w:ascii="Arial" w:hAnsi="Arial" w:cs="Arial"/>
        </w:rPr>
        <w:t>hématique d</w:t>
      </w:r>
      <w:r w:rsidR="00B34DF2" w:rsidRPr="00C36B09">
        <w:rPr>
          <w:rFonts w:ascii="Arial" w:hAnsi="Arial" w:cs="Arial"/>
        </w:rPr>
        <w:t xml:space="preserve">es mobilités </w:t>
      </w:r>
      <w:r w:rsidR="00FB2FF7">
        <w:rPr>
          <w:rFonts w:ascii="Arial" w:hAnsi="Arial" w:cs="Arial"/>
        </w:rPr>
        <w:t>et</w:t>
      </w:r>
      <w:r w:rsidR="00B34DF2" w:rsidRPr="00C36B09">
        <w:rPr>
          <w:rFonts w:ascii="Arial" w:hAnsi="Arial" w:cs="Arial"/>
        </w:rPr>
        <w:t xml:space="preserve"> </w:t>
      </w:r>
      <w:r w:rsidR="003C4D56">
        <w:rPr>
          <w:rFonts w:ascii="Arial" w:hAnsi="Arial" w:cs="Arial"/>
        </w:rPr>
        <w:t>du</w:t>
      </w:r>
      <w:r w:rsidR="00B34DF2" w:rsidRPr="00C36B09">
        <w:rPr>
          <w:rFonts w:ascii="Arial" w:hAnsi="Arial" w:cs="Arial"/>
        </w:rPr>
        <w:t xml:space="preserve"> partage de l’espace pub</w:t>
      </w:r>
      <w:r w:rsidR="00164530" w:rsidRPr="00C36B09">
        <w:rPr>
          <w:rFonts w:ascii="Arial" w:hAnsi="Arial" w:cs="Arial"/>
        </w:rPr>
        <w:t>lic</w:t>
      </w:r>
      <w:r w:rsidR="00E564A0">
        <w:rPr>
          <w:rFonts w:ascii="Arial" w:hAnsi="Arial" w:cs="Arial"/>
        </w:rPr>
        <w:t xml:space="preserve"> </w:t>
      </w:r>
      <w:r w:rsidR="00B93261" w:rsidRPr="00C36B09">
        <w:rPr>
          <w:rFonts w:ascii="Arial" w:hAnsi="Arial" w:cs="Arial"/>
        </w:rPr>
        <w:t xml:space="preserve">au sein des futurs contrats de ville </w:t>
      </w:r>
      <w:r w:rsidR="00A21E8E" w:rsidRPr="00C36B09">
        <w:rPr>
          <w:rFonts w:ascii="Arial" w:hAnsi="Arial" w:cs="Arial"/>
        </w:rPr>
        <w:t xml:space="preserve">avec </w:t>
      </w:r>
      <w:r w:rsidR="00932432" w:rsidRPr="00C36B09">
        <w:rPr>
          <w:rFonts w:ascii="Arial" w:hAnsi="Arial" w:cs="Arial"/>
          <w:kern w:val="0"/>
          <w14:ligatures w14:val="none"/>
        </w:rPr>
        <w:t>une approche globale permettant une sensibilisation puis une implication des acteurs locaux sur un processus de changement culturel</w:t>
      </w:r>
      <w:r w:rsidR="00BF1E84">
        <w:rPr>
          <w:rFonts w:ascii="Arial" w:hAnsi="Arial" w:cs="Arial"/>
          <w:kern w:val="0"/>
          <w14:ligatures w14:val="none"/>
        </w:rPr>
        <w:t>.</w:t>
      </w:r>
      <w:r w:rsidR="00AD5509">
        <w:rPr>
          <w:rFonts w:ascii="Arial" w:hAnsi="Arial" w:cs="Arial"/>
          <w:kern w:val="0"/>
          <w14:ligatures w14:val="none"/>
        </w:rPr>
        <w:t xml:space="preserve"> La nécessité de cette </w:t>
      </w:r>
      <w:r w:rsidR="00707EB2">
        <w:rPr>
          <w:rFonts w:ascii="Arial" w:hAnsi="Arial" w:cs="Arial"/>
          <w:kern w:val="0"/>
          <w14:ligatures w14:val="none"/>
        </w:rPr>
        <w:t xml:space="preserve">approche globale repose sur </w:t>
      </w:r>
      <w:r w:rsidR="008C2AAE">
        <w:rPr>
          <w:rFonts w:ascii="Arial" w:hAnsi="Arial" w:cs="Arial"/>
          <w:kern w:val="0"/>
          <w14:ligatures w14:val="none"/>
        </w:rPr>
        <w:t>l’analyse</w:t>
      </w:r>
      <w:r w:rsidR="00EC4121">
        <w:rPr>
          <w:rFonts w:ascii="Arial" w:hAnsi="Arial" w:cs="Arial"/>
          <w:kern w:val="0"/>
          <w14:ligatures w14:val="none"/>
        </w:rPr>
        <w:t>,</w:t>
      </w:r>
      <w:r w:rsidR="008C2AAE">
        <w:rPr>
          <w:rFonts w:ascii="Arial" w:hAnsi="Arial" w:cs="Arial"/>
          <w:kern w:val="0"/>
          <w14:ligatures w14:val="none"/>
        </w:rPr>
        <w:t xml:space="preserve"> </w:t>
      </w:r>
      <w:r w:rsidR="00515DE8">
        <w:rPr>
          <w:rFonts w:ascii="Arial" w:hAnsi="Arial" w:cs="Arial"/>
          <w:kern w:val="0"/>
          <w14:ligatures w14:val="none"/>
        </w:rPr>
        <w:t>liée à l’expérience</w:t>
      </w:r>
      <w:r w:rsidR="009A27B5">
        <w:rPr>
          <w:rFonts w:ascii="Arial" w:hAnsi="Arial" w:cs="Arial"/>
          <w:kern w:val="0"/>
          <w14:ligatures w14:val="none"/>
        </w:rPr>
        <w:t xml:space="preserve"> de nombreuses ville</w:t>
      </w:r>
      <w:r w:rsidR="00C04554">
        <w:rPr>
          <w:rFonts w:ascii="Arial" w:hAnsi="Arial" w:cs="Arial"/>
          <w:kern w:val="0"/>
          <w14:ligatures w14:val="none"/>
        </w:rPr>
        <w:t>s</w:t>
      </w:r>
      <w:r w:rsidR="005F3659">
        <w:rPr>
          <w:rFonts w:ascii="Arial" w:hAnsi="Arial" w:cs="Arial"/>
          <w:kern w:val="0"/>
          <w14:ligatures w14:val="none"/>
        </w:rPr>
        <w:t>,</w:t>
      </w:r>
      <w:r w:rsidR="00515DE8">
        <w:rPr>
          <w:rFonts w:ascii="Arial" w:hAnsi="Arial" w:cs="Arial"/>
          <w:kern w:val="0"/>
          <w14:ligatures w14:val="none"/>
        </w:rPr>
        <w:t xml:space="preserve"> qu’il convient</w:t>
      </w:r>
      <w:r w:rsidR="008D3E1F">
        <w:rPr>
          <w:rFonts w:ascii="Arial" w:hAnsi="Arial" w:cs="Arial"/>
          <w:kern w:val="0"/>
          <w14:ligatures w14:val="none"/>
        </w:rPr>
        <w:t xml:space="preserve">, </w:t>
      </w:r>
      <w:r w:rsidR="00515DE8">
        <w:rPr>
          <w:rFonts w:ascii="Arial" w:hAnsi="Arial" w:cs="Arial"/>
          <w:kern w:val="0"/>
          <w14:ligatures w14:val="none"/>
        </w:rPr>
        <w:t xml:space="preserve">pour que le développement des modes actifs soit </w:t>
      </w:r>
      <w:r w:rsidR="00343FD5">
        <w:rPr>
          <w:rFonts w:ascii="Arial" w:hAnsi="Arial" w:cs="Arial"/>
          <w:kern w:val="0"/>
          <w14:ligatures w14:val="none"/>
        </w:rPr>
        <w:t>effectif</w:t>
      </w:r>
      <w:r w:rsidR="008D3E1F">
        <w:rPr>
          <w:rFonts w:ascii="Arial" w:hAnsi="Arial" w:cs="Arial"/>
          <w:kern w:val="0"/>
          <w14:ligatures w14:val="none"/>
        </w:rPr>
        <w:t>,</w:t>
      </w:r>
      <w:r w:rsidR="00343FD5">
        <w:rPr>
          <w:rFonts w:ascii="Arial" w:hAnsi="Arial" w:cs="Arial"/>
          <w:kern w:val="0"/>
          <w14:ligatures w14:val="none"/>
        </w:rPr>
        <w:t xml:space="preserve"> de travailler également</w:t>
      </w:r>
      <w:r w:rsidR="00252AA1">
        <w:rPr>
          <w:rFonts w:ascii="Arial" w:hAnsi="Arial" w:cs="Arial"/>
          <w:kern w:val="0"/>
          <w14:ligatures w14:val="none"/>
        </w:rPr>
        <w:t>, d’une part,</w:t>
      </w:r>
      <w:r w:rsidR="00343FD5">
        <w:rPr>
          <w:rFonts w:ascii="Arial" w:hAnsi="Arial" w:cs="Arial"/>
          <w:kern w:val="0"/>
          <w14:ligatures w14:val="none"/>
        </w:rPr>
        <w:t xml:space="preserve"> sur l’apaisement de la circulation </w:t>
      </w:r>
      <w:r w:rsidR="006F45CC">
        <w:rPr>
          <w:rFonts w:ascii="Arial" w:hAnsi="Arial" w:cs="Arial"/>
          <w:kern w:val="0"/>
          <w14:ligatures w14:val="none"/>
        </w:rPr>
        <w:t>ainsi que sur</w:t>
      </w:r>
      <w:r w:rsidR="00AF332D">
        <w:rPr>
          <w:rFonts w:ascii="Arial" w:hAnsi="Arial" w:cs="Arial"/>
          <w:kern w:val="0"/>
          <w14:ligatures w14:val="none"/>
        </w:rPr>
        <w:t xml:space="preserve"> la requalification </w:t>
      </w:r>
      <w:r w:rsidR="00042D8F">
        <w:rPr>
          <w:rFonts w:ascii="Arial" w:hAnsi="Arial" w:cs="Arial"/>
          <w:kern w:val="0"/>
          <w14:ligatures w14:val="none"/>
        </w:rPr>
        <w:t xml:space="preserve">de la voirie </w:t>
      </w:r>
      <w:r w:rsidR="00252AA1">
        <w:rPr>
          <w:rFonts w:ascii="Arial" w:hAnsi="Arial" w:cs="Arial"/>
          <w:kern w:val="0"/>
          <w14:ligatures w14:val="none"/>
        </w:rPr>
        <w:t>pour assurer la sécurité des piétons et des cycliste</w:t>
      </w:r>
      <w:r w:rsidR="00AD5509">
        <w:rPr>
          <w:rFonts w:ascii="Arial" w:hAnsi="Arial" w:cs="Arial"/>
          <w:kern w:val="0"/>
          <w14:ligatures w14:val="none"/>
        </w:rPr>
        <w:t xml:space="preserve">s, </w:t>
      </w:r>
      <w:r w:rsidR="00AF699D">
        <w:rPr>
          <w:rFonts w:ascii="Arial" w:hAnsi="Arial" w:cs="Arial"/>
          <w:kern w:val="0"/>
          <w14:ligatures w14:val="none"/>
        </w:rPr>
        <w:t>et</w:t>
      </w:r>
      <w:r w:rsidR="00AD5509">
        <w:rPr>
          <w:rFonts w:ascii="Arial" w:hAnsi="Arial" w:cs="Arial"/>
          <w:kern w:val="0"/>
          <w14:ligatures w14:val="none"/>
        </w:rPr>
        <w:t>, d’autre part, sur</w:t>
      </w:r>
      <w:r w:rsidR="00AF699D">
        <w:rPr>
          <w:rFonts w:ascii="Arial" w:hAnsi="Arial" w:cs="Arial"/>
          <w:kern w:val="0"/>
          <w14:ligatures w14:val="none"/>
        </w:rPr>
        <w:t xml:space="preserve"> l’appropriation </w:t>
      </w:r>
      <w:r w:rsidR="00096AD8">
        <w:rPr>
          <w:rFonts w:ascii="Arial" w:hAnsi="Arial" w:cs="Arial"/>
          <w:kern w:val="0"/>
          <w14:ligatures w14:val="none"/>
        </w:rPr>
        <w:t xml:space="preserve">par les habitants </w:t>
      </w:r>
      <w:r w:rsidR="00AF332D">
        <w:rPr>
          <w:rFonts w:ascii="Arial" w:hAnsi="Arial" w:cs="Arial"/>
          <w:kern w:val="0"/>
          <w14:ligatures w14:val="none"/>
        </w:rPr>
        <w:t xml:space="preserve">d’un espace public </w:t>
      </w:r>
      <w:r w:rsidR="00B93819">
        <w:rPr>
          <w:rFonts w:ascii="Arial" w:hAnsi="Arial" w:cs="Arial"/>
          <w:kern w:val="0"/>
          <w14:ligatures w14:val="none"/>
        </w:rPr>
        <w:t xml:space="preserve">actuellement </w:t>
      </w:r>
      <w:r w:rsidR="00EC4121">
        <w:rPr>
          <w:rFonts w:ascii="Arial" w:hAnsi="Arial" w:cs="Arial"/>
          <w:kern w:val="0"/>
          <w14:ligatures w14:val="none"/>
        </w:rPr>
        <w:t>prioritairement dédié à la voiture.</w:t>
      </w:r>
      <w:r w:rsidR="00096AD8">
        <w:rPr>
          <w:rFonts w:ascii="Arial" w:hAnsi="Arial" w:cs="Arial"/>
          <w:kern w:val="0"/>
          <w14:ligatures w14:val="none"/>
        </w:rPr>
        <w:t xml:space="preserve"> </w:t>
      </w:r>
    </w:p>
    <w:p w14:paraId="165DF5B3" w14:textId="2278D5AA" w:rsidR="006D4582" w:rsidRPr="00C36B09" w:rsidRDefault="00096AD8" w:rsidP="00932432">
      <w:pPr>
        <w:jc w:val="both"/>
        <w:rPr>
          <w:rFonts w:ascii="Arial" w:hAnsi="Arial" w:cs="Arial"/>
          <w:kern w:val="0"/>
          <w14:ligatures w14:val="none"/>
        </w:rPr>
      </w:pPr>
      <w:r>
        <w:rPr>
          <w:rFonts w:ascii="Arial" w:hAnsi="Arial" w:cs="Arial"/>
          <w:kern w:val="0"/>
          <w14:ligatures w14:val="none"/>
        </w:rPr>
        <w:t xml:space="preserve">3 volets sont </w:t>
      </w:r>
      <w:r w:rsidR="00AD5509">
        <w:rPr>
          <w:rFonts w:ascii="Arial" w:hAnsi="Arial" w:cs="Arial"/>
          <w:kern w:val="0"/>
          <w14:ligatures w14:val="none"/>
        </w:rPr>
        <w:t xml:space="preserve">donc </w:t>
      </w:r>
      <w:r>
        <w:rPr>
          <w:rFonts w:ascii="Arial" w:hAnsi="Arial" w:cs="Arial"/>
          <w:kern w:val="0"/>
          <w14:ligatures w14:val="none"/>
        </w:rPr>
        <w:t>proposés en l’état :</w:t>
      </w:r>
    </w:p>
    <w:p w14:paraId="4872E987" w14:textId="0370B622" w:rsidR="006D4582" w:rsidRPr="00C36B09" w:rsidRDefault="002F1E1B" w:rsidP="006D4582">
      <w:pPr>
        <w:pStyle w:val="Paragraphedeliste"/>
        <w:numPr>
          <w:ilvl w:val="0"/>
          <w:numId w:val="1"/>
        </w:numPr>
        <w:jc w:val="both"/>
        <w:rPr>
          <w:rFonts w:ascii="Arial" w:hAnsi="Arial" w:cs="Arial"/>
          <w:kern w:val="0"/>
          <w14:ligatures w14:val="none"/>
        </w:rPr>
      </w:pPr>
      <w:r>
        <w:rPr>
          <w:rFonts w:ascii="Arial" w:hAnsi="Arial" w:cs="Arial"/>
          <w:b/>
          <w:bCs/>
          <w:kern w:val="0"/>
          <w14:ligatures w14:val="none"/>
        </w:rPr>
        <w:t>L</w:t>
      </w:r>
      <w:r w:rsidR="00932432" w:rsidRPr="000B2CF2">
        <w:rPr>
          <w:rFonts w:ascii="Arial" w:hAnsi="Arial" w:cs="Arial"/>
          <w:b/>
          <w:bCs/>
          <w:kern w:val="0"/>
          <w14:ligatures w14:val="none"/>
        </w:rPr>
        <w:t>a sécurité des déplacements</w:t>
      </w:r>
      <w:r w:rsidR="00932432" w:rsidRPr="00C36B09">
        <w:rPr>
          <w:rFonts w:ascii="Arial" w:hAnsi="Arial" w:cs="Arial"/>
          <w:kern w:val="0"/>
          <w14:ligatures w14:val="none"/>
        </w:rPr>
        <w:t xml:space="preserve"> fondée sur une réduction de la vitesse et un partage plus équilibré de l’espace public</w:t>
      </w:r>
      <w:r w:rsidR="00D96ADF" w:rsidRPr="00C36B09">
        <w:rPr>
          <w:rFonts w:ascii="Arial" w:hAnsi="Arial" w:cs="Arial"/>
          <w:kern w:val="0"/>
          <w14:ligatures w14:val="none"/>
        </w:rPr>
        <w:t xml:space="preserve"> (Zone 30, Zone</w:t>
      </w:r>
      <w:r w:rsidR="00732DE4" w:rsidRPr="00C36B09">
        <w:rPr>
          <w:rFonts w:ascii="Arial" w:hAnsi="Arial" w:cs="Arial"/>
          <w:kern w:val="0"/>
          <w14:ligatures w14:val="none"/>
        </w:rPr>
        <w:t xml:space="preserve"> de rencontre</w:t>
      </w:r>
      <w:r w:rsidR="00C16C64">
        <w:rPr>
          <w:rFonts w:ascii="Arial" w:hAnsi="Arial" w:cs="Arial"/>
          <w:kern w:val="0"/>
          <w14:ligatures w14:val="none"/>
        </w:rPr>
        <w:t>, aménagements</w:t>
      </w:r>
      <w:r w:rsidR="005A5B09">
        <w:rPr>
          <w:rFonts w:ascii="Arial" w:hAnsi="Arial" w:cs="Arial"/>
          <w:kern w:val="0"/>
          <w14:ligatures w14:val="none"/>
        </w:rPr>
        <w:t>, requalification de la voirie</w:t>
      </w:r>
      <w:r w:rsidR="003C4E7C" w:rsidRPr="00C36B09">
        <w:rPr>
          <w:rFonts w:ascii="Arial" w:hAnsi="Arial" w:cs="Arial"/>
          <w:kern w:val="0"/>
          <w14:ligatures w14:val="none"/>
        </w:rPr>
        <w:t>),</w:t>
      </w:r>
      <w:r w:rsidR="00932432" w:rsidRPr="00C36B09">
        <w:rPr>
          <w:rFonts w:ascii="Arial" w:hAnsi="Arial" w:cs="Arial"/>
          <w:kern w:val="0"/>
          <w14:ligatures w14:val="none"/>
        </w:rPr>
        <w:t xml:space="preserve"> </w:t>
      </w:r>
    </w:p>
    <w:p w14:paraId="6E158885" w14:textId="78E82500" w:rsidR="006D4582" w:rsidRPr="00E1649D" w:rsidRDefault="00F65D7A" w:rsidP="00E1649D">
      <w:pPr>
        <w:pStyle w:val="Paragraphedeliste"/>
        <w:numPr>
          <w:ilvl w:val="0"/>
          <w:numId w:val="1"/>
        </w:numPr>
        <w:jc w:val="both"/>
        <w:rPr>
          <w:rFonts w:ascii="Arial" w:hAnsi="Arial" w:cs="Arial"/>
          <w:kern w:val="0"/>
          <w14:ligatures w14:val="none"/>
        </w:rPr>
      </w:pPr>
      <w:r>
        <w:rPr>
          <w:rFonts w:ascii="Arial" w:hAnsi="Arial" w:cs="Arial"/>
          <w:b/>
          <w:bCs/>
          <w:kern w:val="0"/>
          <w14:ligatures w14:val="none"/>
        </w:rPr>
        <w:t>A</w:t>
      </w:r>
      <w:r w:rsidR="000426E5">
        <w:rPr>
          <w:rFonts w:ascii="Arial" w:hAnsi="Arial" w:cs="Arial"/>
          <w:b/>
          <w:bCs/>
          <w:kern w:val="0"/>
          <w14:ligatures w14:val="none"/>
        </w:rPr>
        <w:t>daptation de l’aménagement urbain,</w:t>
      </w:r>
      <w:r w:rsidR="00A906E5" w:rsidRPr="000B2CF2">
        <w:rPr>
          <w:rFonts w:ascii="Arial" w:hAnsi="Arial" w:cs="Arial"/>
          <w:b/>
          <w:bCs/>
          <w:kern w:val="0"/>
          <w14:ligatures w14:val="none"/>
        </w:rPr>
        <w:t xml:space="preserve"> qualité de l’espace public et son appropriation par les habitants</w:t>
      </w:r>
      <w:r w:rsidR="00E1649D">
        <w:rPr>
          <w:rFonts w:ascii="Arial" w:hAnsi="Arial" w:cs="Arial"/>
          <w:kern w:val="0"/>
          <w14:ligatures w14:val="none"/>
        </w:rPr>
        <w:t xml:space="preserve"> </w:t>
      </w:r>
      <w:r w:rsidR="00C855EC" w:rsidRPr="00E1649D">
        <w:rPr>
          <w:rFonts w:ascii="Arial" w:hAnsi="Arial" w:cs="Arial"/>
          <w:kern w:val="0"/>
          <w14:ligatures w14:val="none"/>
        </w:rPr>
        <w:t>(</w:t>
      </w:r>
      <w:r w:rsidRPr="00E1649D">
        <w:rPr>
          <w:rFonts w:ascii="Arial" w:hAnsi="Arial" w:cs="Arial"/>
          <w:kern w:val="0"/>
          <w14:ligatures w14:val="none"/>
        </w:rPr>
        <w:t xml:space="preserve">Révision des </w:t>
      </w:r>
      <w:r w:rsidR="00164EAB" w:rsidRPr="00E1649D">
        <w:rPr>
          <w:rFonts w:ascii="Arial" w:hAnsi="Arial" w:cs="Arial"/>
          <w:kern w:val="0"/>
          <w14:ligatures w14:val="none"/>
        </w:rPr>
        <w:t>aménagements de voirie</w:t>
      </w:r>
      <w:r w:rsidR="00B06146">
        <w:rPr>
          <w:rFonts w:ascii="Arial" w:hAnsi="Arial" w:cs="Arial"/>
          <w:kern w:val="0"/>
          <w14:ligatures w14:val="none"/>
        </w:rPr>
        <w:t xml:space="preserve">, </w:t>
      </w:r>
      <w:r w:rsidR="00544F02">
        <w:rPr>
          <w:rFonts w:ascii="Arial" w:hAnsi="Arial" w:cs="Arial"/>
          <w:kern w:val="0"/>
          <w14:ligatures w14:val="none"/>
        </w:rPr>
        <w:t xml:space="preserve">franchissement des coupures urbaines, </w:t>
      </w:r>
      <w:r w:rsidR="00E1649D" w:rsidRPr="00E1649D">
        <w:rPr>
          <w:rFonts w:ascii="Arial" w:hAnsi="Arial" w:cs="Arial"/>
          <w:kern w:val="0"/>
          <w14:ligatures w14:val="none"/>
        </w:rPr>
        <w:t xml:space="preserve">requalification de l’espace public en faveur des modes actifs, </w:t>
      </w:r>
      <w:r w:rsidR="00164EAB" w:rsidRPr="00E1649D">
        <w:rPr>
          <w:rFonts w:ascii="Arial" w:hAnsi="Arial" w:cs="Arial"/>
          <w:kern w:val="0"/>
          <w14:ligatures w14:val="none"/>
        </w:rPr>
        <w:t>v</w:t>
      </w:r>
      <w:r w:rsidR="00C855EC" w:rsidRPr="00E1649D">
        <w:rPr>
          <w:rFonts w:ascii="Arial" w:hAnsi="Arial" w:cs="Arial"/>
          <w:kern w:val="0"/>
          <w14:ligatures w14:val="none"/>
        </w:rPr>
        <w:t xml:space="preserve">égétalisation, </w:t>
      </w:r>
      <w:r w:rsidR="00E1649D" w:rsidRPr="00E1649D">
        <w:rPr>
          <w:rFonts w:ascii="Arial" w:hAnsi="Arial" w:cs="Arial"/>
          <w:kern w:val="0"/>
          <w14:ligatures w14:val="none"/>
        </w:rPr>
        <w:t>r</w:t>
      </w:r>
      <w:r w:rsidR="00C855EC" w:rsidRPr="00E1649D">
        <w:rPr>
          <w:rFonts w:ascii="Arial" w:hAnsi="Arial" w:cs="Arial"/>
          <w:kern w:val="0"/>
          <w14:ligatures w14:val="none"/>
        </w:rPr>
        <w:t>ue scolaire</w:t>
      </w:r>
      <w:r w:rsidR="00A906E5" w:rsidRPr="00E1649D">
        <w:rPr>
          <w:rFonts w:ascii="Arial" w:hAnsi="Arial" w:cs="Arial"/>
          <w:kern w:val="0"/>
          <w14:ligatures w14:val="none"/>
        </w:rPr>
        <w:t xml:space="preserve">, </w:t>
      </w:r>
      <w:r w:rsidR="00E1649D" w:rsidRPr="00E1649D">
        <w:rPr>
          <w:rFonts w:ascii="Arial" w:hAnsi="Arial" w:cs="Arial"/>
          <w:kern w:val="0"/>
          <w14:ligatures w14:val="none"/>
        </w:rPr>
        <w:t>r</w:t>
      </w:r>
      <w:r w:rsidR="00C855EC" w:rsidRPr="00E1649D">
        <w:rPr>
          <w:rFonts w:ascii="Arial" w:hAnsi="Arial" w:cs="Arial"/>
          <w:kern w:val="0"/>
          <w14:ligatures w14:val="none"/>
        </w:rPr>
        <w:t>ues aux enfants),</w:t>
      </w:r>
      <w:r w:rsidR="002B28B5" w:rsidRPr="00E1649D">
        <w:rPr>
          <w:rFonts w:ascii="Arial" w:hAnsi="Arial" w:cs="Arial"/>
          <w:kern w:val="0"/>
          <w14:ligatures w14:val="none"/>
        </w:rPr>
        <w:t xml:space="preserve"> </w:t>
      </w:r>
    </w:p>
    <w:p w14:paraId="0F7DC1B2" w14:textId="46E8664B" w:rsidR="00932432" w:rsidRDefault="002F1E1B" w:rsidP="006D4582">
      <w:pPr>
        <w:pStyle w:val="Paragraphedeliste"/>
        <w:numPr>
          <w:ilvl w:val="0"/>
          <w:numId w:val="1"/>
        </w:numPr>
        <w:jc w:val="both"/>
        <w:rPr>
          <w:rFonts w:ascii="Arial" w:hAnsi="Arial" w:cs="Arial"/>
          <w:kern w:val="0"/>
          <w14:ligatures w14:val="none"/>
        </w:rPr>
      </w:pPr>
      <w:r>
        <w:rPr>
          <w:rFonts w:ascii="Arial" w:hAnsi="Arial" w:cs="Arial"/>
          <w:b/>
          <w:bCs/>
          <w:kern w:val="0"/>
          <w14:ligatures w14:val="none"/>
        </w:rPr>
        <w:t>L</w:t>
      </w:r>
      <w:r w:rsidR="00932432" w:rsidRPr="000B2CF2">
        <w:rPr>
          <w:rFonts w:ascii="Arial" w:hAnsi="Arial" w:cs="Arial"/>
          <w:b/>
          <w:bCs/>
          <w:kern w:val="0"/>
          <w14:ligatures w14:val="none"/>
        </w:rPr>
        <w:t xml:space="preserve">e développement de l’usage </w:t>
      </w:r>
      <w:r w:rsidR="002D4271" w:rsidRPr="000B2CF2">
        <w:rPr>
          <w:rFonts w:ascii="Arial" w:hAnsi="Arial" w:cs="Arial"/>
          <w:b/>
          <w:bCs/>
          <w:kern w:val="0"/>
          <w14:ligatures w14:val="none"/>
        </w:rPr>
        <w:t>des modes actifs</w:t>
      </w:r>
      <w:r w:rsidR="002D4271" w:rsidRPr="00C36B09">
        <w:rPr>
          <w:rFonts w:ascii="Arial" w:hAnsi="Arial" w:cs="Arial"/>
          <w:kern w:val="0"/>
          <w14:ligatures w14:val="none"/>
        </w:rPr>
        <w:t xml:space="preserve"> </w:t>
      </w:r>
      <w:r w:rsidR="00932432" w:rsidRPr="000B2CF2">
        <w:rPr>
          <w:rFonts w:ascii="Arial" w:hAnsi="Arial" w:cs="Arial"/>
          <w:b/>
          <w:bCs/>
          <w:kern w:val="0"/>
          <w14:ligatures w14:val="none"/>
        </w:rPr>
        <w:t>dans le quartier</w:t>
      </w:r>
      <w:bookmarkStart w:id="0" w:name="_Hlk135571475"/>
      <w:r w:rsidR="00932432" w:rsidRPr="00C36B09">
        <w:rPr>
          <w:rFonts w:ascii="Arial" w:hAnsi="Arial" w:cs="Arial"/>
          <w:kern w:val="0"/>
          <w14:ligatures w14:val="none"/>
        </w:rPr>
        <w:t xml:space="preserve"> </w:t>
      </w:r>
      <w:bookmarkEnd w:id="0"/>
      <w:r w:rsidR="00932432" w:rsidRPr="00C36B09">
        <w:rPr>
          <w:rFonts w:ascii="Arial" w:hAnsi="Arial" w:cs="Arial"/>
          <w:kern w:val="0"/>
          <w14:ligatures w14:val="none"/>
        </w:rPr>
        <w:t>en particulier par les plus jeunes</w:t>
      </w:r>
      <w:r w:rsidR="00C855EC" w:rsidRPr="00C36B09">
        <w:rPr>
          <w:rFonts w:ascii="Arial" w:hAnsi="Arial" w:cs="Arial"/>
          <w:kern w:val="0"/>
          <w14:ligatures w14:val="none"/>
        </w:rPr>
        <w:t xml:space="preserve"> (</w:t>
      </w:r>
      <w:r w:rsidR="00E1649D">
        <w:rPr>
          <w:rFonts w:ascii="Arial" w:hAnsi="Arial" w:cs="Arial"/>
          <w:kern w:val="0"/>
          <w14:ligatures w14:val="none"/>
        </w:rPr>
        <w:t>m</w:t>
      </w:r>
      <w:r w:rsidR="00246968">
        <w:rPr>
          <w:rFonts w:ascii="Arial" w:hAnsi="Arial" w:cs="Arial"/>
          <w:kern w:val="0"/>
          <w14:ligatures w14:val="none"/>
        </w:rPr>
        <w:t>odalités variées de développement de l’</w:t>
      </w:r>
      <w:r w:rsidR="00544F02">
        <w:rPr>
          <w:rFonts w:ascii="Arial" w:hAnsi="Arial" w:cs="Arial"/>
          <w:kern w:val="0"/>
          <w14:ligatures w14:val="none"/>
        </w:rPr>
        <w:t>é</w:t>
      </w:r>
      <w:r w:rsidR="00C855EC" w:rsidRPr="00C36B09">
        <w:rPr>
          <w:rFonts w:ascii="Arial" w:hAnsi="Arial" w:cs="Arial"/>
          <w:kern w:val="0"/>
          <w14:ligatures w14:val="none"/>
        </w:rPr>
        <w:t xml:space="preserve">comobilité </w:t>
      </w:r>
      <w:r w:rsidR="00C16C64">
        <w:rPr>
          <w:rFonts w:ascii="Arial" w:hAnsi="Arial" w:cs="Arial"/>
          <w:kern w:val="0"/>
          <w14:ligatures w14:val="none"/>
        </w:rPr>
        <w:t xml:space="preserve">dont écomobilité </w:t>
      </w:r>
      <w:r w:rsidR="00C855EC" w:rsidRPr="00C36B09">
        <w:rPr>
          <w:rFonts w:ascii="Arial" w:hAnsi="Arial" w:cs="Arial"/>
          <w:kern w:val="0"/>
          <w14:ligatures w14:val="none"/>
        </w:rPr>
        <w:t>scolaire)</w:t>
      </w:r>
    </w:p>
    <w:p w14:paraId="6FF0987C" w14:textId="77777777" w:rsidR="004725F6" w:rsidRDefault="004725F6" w:rsidP="006D4582">
      <w:pPr>
        <w:pStyle w:val="Paragraphedeliste"/>
        <w:numPr>
          <w:ilvl w:val="0"/>
          <w:numId w:val="1"/>
        </w:numPr>
        <w:jc w:val="both"/>
        <w:rPr>
          <w:rFonts w:ascii="Arial" w:hAnsi="Arial" w:cs="Arial"/>
          <w:kern w:val="0"/>
          <w14:ligatures w14:val="none"/>
        </w:rPr>
      </w:pPr>
    </w:p>
    <w:p w14:paraId="1FCB2C96" w14:textId="77777777" w:rsidR="00096AD8" w:rsidRPr="00C36B09" w:rsidRDefault="00096AD8" w:rsidP="00233656">
      <w:pPr>
        <w:pStyle w:val="Paragraphedeliste"/>
        <w:jc w:val="both"/>
        <w:rPr>
          <w:rFonts w:ascii="Arial" w:hAnsi="Arial" w:cs="Arial"/>
          <w:kern w:val="0"/>
          <w14:ligatures w14:val="none"/>
        </w:rPr>
      </w:pPr>
    </w:p>
    <w:p w14:paraId="30625E10" w14:textId="64DA5075" w:rsidR="00C6616A" w:rsidRPr="00B81673" w:rsidRDefault="001D2B01" w:rsidP="00932432">
      <w:pPr>
        <w:jc w:val="both"/>
        <w:rPr>
          <w:rFonts w:ascii="Arial" w:hAnsi="Arial" w:cs="Arial"/>
          <w:b/>
          <w:bCs/>
          <w:color w:val="44546A" w:themeColor="text2"/>
          <w:kern w:val="0"/>
          <w:sz w:val="28"/>
          <w:szCs w:val="28"/>
          <w:u w:val="single"/>
          <w14:ligatures w14:val="none"/>
        </w:rPr>
      </w:pPr>
      <w:r w:rsidRPr="00B81673">
        <w:rPr>
          <w:rFonts w:ascii="Arial" w:hAnsi="Arial" w:cs="Arial"/>
          <w:b/>
          <w:bCs/>
          <w:color w:val="44546A" w:themeColor="text2"/>
          <w:kern w:val="0"/>
          <w:sz w:val="28"/>
          <w:szCs w:val="28"/>
          <w:u w:val="single"/>
          <w14:ligatures w14:val="none"/>
        </w:rPr>
        <w:lastRenderedPageBreak/>
        <w:t xml:space="preserve">1 </w:t>
      </w:r>
      <w:r w:rsidR="00C6616A" w:rsidRPr="00B81673">
        <w:rPr>
          <w:rFonts w:ascii="Arial" w:hAnsi="Arial" w:cs="Arial"/>
          <w:b/>
          <w:bCs/>
          <w:color w:val="44546A" w:themeColor="text2"/>
          <w:kern w:val="0"/>
          <w:sz w:val="28"/>
          <w:szCs w:val="28"/>
          <w:u w:val="single"/>
          <w14:ligatures w14:val="none"/>
        </w:rPr>
        <w:t>La sécurité des déplacements</w:t>
      </w:r>
    </w:p>
    <w:p w14:paraId="3B1A4A5F" w14:textId="0C3E8F67" w:rsidR="006E6158" w:rsidRDefault="006E6158" w:rsidP="00932432">
      <w:pPr>
        <w:jc w:val="both"/>
        <w:rPr>
          <w:rFonts w:ascii="Arial" w:hAnsi="Arial" w:cs="Arial"/>
          <w:kern w:val="0"/>
          <w14:ligatures w14:val="none"/>
        </w:rPr>
      </w:pPr>
      <w:r w:rsidRPr="00C36B09">
        <w:rPr>
          <w:rFonts w:ascii="Arial" w:hAnsi="Arial" w:cs="Arial"/>
          <w:kern w:val="0"/>
          <w14:ligatures w14:val="none"/>
        </w:rPr>
        <w:t xml:space="preserve">Les quartiers politique de la ville </w:t>
      </w:r>
      <w:r w:rsidR="002A3BCD" w:rsidRPr="00C36B09">
        <w:rPr>
          <w:rFonts w:ascii="Arial" w:hAnsi="Arial" w:cs="Arial"/>
          <w:kern w:val="0"/>
          <w14:ligatures w14:val="none"/>
        </w:rPr>
        <w:t>possèdent en règle générale un</w:t>
      </w:r>
      <w:r w:rsidR="000B7B06" w:rsidRPr="00C36B09">
        <w:rPr>
          <w:rFonts w:ascii="Arial" w:hAnsi="Arial" w:cs="Arial"/>
          <w:kern w:val="0"/>
          <w14:ligatures w14:val="none"/>
        </w:rPr>
        <w:t xml:space="preserve"> espace public avec des chaussées larges</w:t>
      </w:r>
      <w:r w:rsidR="008616A0">
        <w:rPr>
          <w:rFonts w:ascii="Arial" w:hAnsi="Arial" w:cs="Arial"/>
          <w:kern w:val="0"/>
          <w14:ligatures w14:val="none"/>
        </w:rPr>
        <w:t xml:space="preserve"> souvent enclavé</w:t>
      </w:r>
      <w:r w:rsidR="004725F6">
        <w:rPr>
          <w:rFonts w:ascii="Arial" w:hAnsi="Arial" w:cs="Arial"/>
          <w:kern w:val="0"/>
          <w14:ligatures w14:val="none"/>
        </w:rPr>
        <w:t>es</w:t>
      </w:r>
      <w:r w:rsidR="008616A0">
        <w:rPr>
          <w:rFonts w:ascii="Arial" w:hAnsi="Arial" w:cs="Arial"/>
          <w:kern w:val="0"/>
          <w14:ligatures w14:val="none"/>
        </w:rPr>
        <w:t xml:space="preserve"> par des coupures urbaines, </w:t>
      </w:r>
      <w:r w:rsidR="000B7B06" w:rsidRPr="00C36B09">
        <w:rPr>
          <w:rFonts w:ascii="Arial" w:hAnsi="Arial" w:cs="Arial"/>
          <w:kern w:val="0"/>
          <w14:ligatures w14:val="none"/>
        </w:rPr>
        <w:t xml:space="preserve">des </w:t>
      </w:r>
      <w:r w:rsidR="00CF73D7" w:rsidRPr="00C36B09">
        <w:rPr>
          <w:rFonts w:ascii="Arial" w:hAnsi="Arial" w:cs="Arial"/>
          <w:kern w:val="0"/>
          <w14:ligatures w14:val="none"/>
        </w:rPr>
        <w:t xml:space="preserve">parcours </w:t>
      </w:r>
      <w:r w:rsidR="00214665" w:rsidRPr="00C36B09">
        <w:rPr>
          <w:rFonts w:ascii="Arial" w:hAnsi="Arial" w:cs="Arial"/>
          <w:kern w:val="0"/>
          <w14:ligatures w14:val="none"/>
        </w:rPr>
        <w:t xml:space="preserve">piétonniers </w:t>
      </w:r>
      <w:r w:rsidR="0013766F">
        <w:rPr>
          <w:rFonts w:ascii="Arial" w:hAnsi="Arial" w:cs="Arial"/>
          <w:kern w:val="0"/>
          <w14:ligatures w14:val="none"/>
        </w:rPr>
        <w:t>peu sécurisés</w:t>
      </w:r>
      <w:r w:rsidR="00CF73D7" w:rsidRPr="00C36B09">
        <w:rPr>
          <w:rFonts w:ascii="Arial" w:hAnsi="Arial" w:cs="Arial"/>
          <w:kern w:val="0"/>
          <w14:ligatures w14:val="none"/>
        </w:rPr>
        <w:t xml:space="preserve"> et</w:t>
      </w:r>
      <w:r w:rsidR="005F2048">
        <w:rPr>
          <w:rFonts w:ascii="Arial" w:hAnsi="Arial" w:cs="Arial"/>
          <w:kern w:val="0"/>
          <w14:ligatures w14:val="none"/>
        </w:rPr>
        <w:t>,</w:t>
      </w:r>
      <w:r w:rsidR="00CF73D7" w:rsidRPr="00C36B09">
        <w:rPr>
          <w:rFonts w:ascii="Arial" w:hAnsi="Arial" w:cs="Arial"/>
          <w:kern w:val="0"/>
          <w14:ligatures w14:val="none"/>
        </w:rPr>
        <w:t xml:space="preserve"> sur des chemins</w:t>
      </w:r>
      <w:r w:rsidR="00AE452D">
        <w:rPr>
          <w:rFonts w:ascii="Arial" w:hAnsi="Arial" w:cs="Arial"/>
          <w:kern w:val="0"/>
          <w14:ligatures w14:val="none"/>
        </w:rPr>
        <w:t xml:space="preserve"> multiples</w:t>
      </w:r>
      <w:r w:rsidR="005F2048">
        <w:rPr>
          <w:rFonts w:ascii="Arial" w:hAnsi="Arial" w:cs="Arial"/>
          <w:kern w:val="0"/>
          <w14:ligatures w14:val="none"/>
        </w:rPr>
        <w:t>,</w:t>
      </w:r>
      <w:r w:rsidR="008006E2" w:rsidRPr="00C36B09">
        <w:rPr>
          <w:rFonts w:ascii="Arial" w:hAnsi="Arial" w:cs="Arial"/>
          <w:kern w:val="0"/>
          <w14:ligatures w14:val="none"/>
        </w:rPr>
        <w:t xml:space="preserve"> </w:t>
      </w:r>
      <w:r w:rsidR="00B22622" w:rsidRPr="00C36B09">
        <w:rPr>
          <w:rFonts w:ascii="Arial" w:hAnsi="Arial" w:cs="Arial"/>
          <w:kern w:val="0"/>
          <w14:ligatures w14:val="none"/>
        </w:rPr>
        <w:t xml:space="preserve">un </w:t>
      </w:r>
      <w:r w:rsidR="008006E2" w:rsidRPr="00C36B09">
        <w:rPr>
          <w:rFonts w:ascii="Arial" w:hAnsi="Arial" w:cs="Arial"/>
          <w:kern w:val="0"/>
          <w14:ligatures w14:val="none"/>
        </w:rPr>
        <w:t>usage</w:t>
      </w:r>
      <w:r w:rsidR="00B22622" w:rsidRPr="00C36B09">
        <w:rPr>
          <w:rFonts w:ascii="Arial" w:hAnsi="Arial" w:cs="Arial"/>
          <w:kern w:val="0"/>
          <w14:ligatures w14:val="none"/>
        </w:rPr>
        <w:t xml:space="preserve"> correspondant </w:t>
      </w:r>
      <w:r w:rsidR="00185DA5">
        <w:rPr>
          <w:rFonts w:ascii="Arial" w:hAnsi="Arial" w:cs="Arial"/>
          <w:kern w:val="0"/>
          <w14:ligatures w14:val="none"/>
        </w:rPr>
        <w:t>aux</w:t>
      </w:r>
      <w:r w:rsidR="00B22622" w:rsidRPr="00C36B09">
        <w:rPr>
          <w:rFonts w:ascii="Arial" w:hAnsi="Arial" w:cs="Arial"/>
          <w:kern w:val="0"/>
          <w14:ligatures w14:val="none"/>
        </w:rPr>
        <w:t xml:space="preserve"> </w:t>
      </w:r>
      <w:r w:rsidR="00B86BDF" w:rsidRPr="00C36B09">
        <w:rPr>
          <w:rFonts w:ascii="Arial" w:hAnsi="Arial" w:cs="Arial"/>
          <w:kern w:val="0"/>
          <w14:ligatures w14:val="none"/>
        </w:rPr>
        <w:t>« </w:t>
      </w:r>
      <w:r w:rsidR="00B22622" w:rsidRPr="00C36B09">
        <w:rPr>
          <w:rFonts w:ascii="Arial" w:hAnsi="Arial" w:cs="Arial"/>
          <w:kern w:val="0"/>
          <w14:ligatures w14:val="none"/>
        </w:rPr>
        <w:t>lignes de désir</w:t>
      </w:r>
      <w:r w:rsidR="0002007E" w:rsidRPr="00C36B09">
        <w:rPr>
          <w:rFonts w:ascii="Arial" w:hAnsi="Arial" w:cs="Arial"/>
          <w:kern w:val="0"/>
          <w14:ligatures w14:val="none"/>
        </w:rPr>
        <w:t xml:space="preserve"> » des piétons, </w:t>
      </w:r>
      <w:r w:rsidR="00AE452D">
        <w:rPr>
          <w:rFonts w:ascii="Arial" w:hAnsi="Arial" w:cs="Arial"/>
          <w:kern w:val="0"/>
          <w14:ligatures w14:val="none"/>
        </w:rPr>
        <w:t>peu</w:t>
      </w:r>
      <w:r w:rsidR="002D224B">
        <w:rPr>
          <w:rFonts w:ascii="Arial" w:hAnsi="Arial" w:cs="Arial"/>
          <w:kern w:val="0"/>
          <w14:ligatures w14:val="none"/>
        </w:rPr>
        <w:t xml:space="preserve"> d’aménagements cyclables</w:t>
      </w:r>
      <w:r w:rsidR="00C72D72">
        <w:rPr>
          <w:rFonts w:ascii="Arial" w:hAnsi="Arial" w:cs="Arial"/>
          <w:kern w:val="0"/>
          <w14:ligatures w14:val="none"/>
        </w:rPr>
        <w:t>,</w:t>
      </w:r>
      <w:r w:rsidR="00390CCC">
        <w:rPr>
          <w:rFonts w:ascii="Arial" w:hAnsi="Arial" w:cs="Arial"/>
          <w:kern w:val="0"/>
          <w14:ligatures w14:val="none"/>
        </w:rPr>
        <w:t xml:space="preserve"> </w:t>
      </w:r>
      <w:r w:rsidR="004636E0" w:rsidRPr="00C36B09">
        <w:rPr>
          <w:rFonts w:ascii="Arial" w:hAnsi="Arial" w:cs="Arial"/>
          <w:kern w:val="0"/>
          <w14:ligatures w14:val="none"/>
        </w:rPr>
        <w:t>des parkings occupant une</w:t>
      </w:r>
      <w:r w:rsidR="00B83040" w:rsidRPr="00C36B09">
        <w:rPr>
          <w:rFonts w:ascii="Arial" w:hAnsi="Arial" w:cs="Arial"/>
          <w:kern w:val="0"/>
          <w14:ligatures w14:val="none"/>
        </w:rPr>
        <w:t xml:space="preserve"> </w:t>
      </w:r>
      <w:r w:rsidR="004636E0" w:rsidRPr="00C36B09">
        <w:rPr>
          <w:rFonts w:ascii="Arial" w:hAnsi="Arial" w:cs="Arial"/>
          <w:kern w:val="0"/>
          <w14:ligatures w14:val="none"/>
        </w:rPr>
        <w:t>surface importante</w:t>
      </w:r>
      <w:r w:rsidR="00390CCC">
        <w:rPr>
          <w:rFonts w:ascii="Arial" w:hAnsi="Arial" w:cs="Arial"/>
          <w:kern w:val="0"/>
          <w14:ligatures w14:val="none"/>
        </w:rPr>
        <w:t xml:space="preserve"> sans être </w:t>
      </w:r>
      <w:r w:rsidR="001561B6">
        <w:rPr>
          <w:rFonts w:ascii="Arial" w:hAnsi="Arial" w:cs="Arial"/>
          <w:kern w:val="0"/>
          <w14:ligatures w14:val="none"/>
        </w:rPr>
        <w:t xml:space="preserve">toujours </w:t>
      </w:r>
      <w:r w:rsidR="00390CCC">
        <w:rPr>
          <w:rFonts w:ascii="Arial" w:hAnsi="Arial" w:cs="Arial"/>
          <w:kern w:val="0"/>
          <w14:ligatures w14:val="none"/>
        </w:rPr>
        <w:t>util</w:t>
      </w:r>
      <w:r w:rsidR="00960E06">
        <w:rPr>
          <w:rFonts w:ascii="Arial" w:hAnsi="Arial" w:cs="Arial"/>
          <w:kern w:val="0"/>
          <w14:ligatures w14:val="none"/>
        </w:rPr>
        <w:t>isés,</w:t>
      </w:r>
      <w:r w:rsidR="004636E0" w:rsidRPr="00C36B09">
        <w:rPr>
          <w:rFonts w:ascii="Arial" w:hAnsi="Arial" w:cs="Arial"/>
          <w:kern w:val="0"/>
          <w14:ligatures w14:val="none"/>
        </w:rPr>
        <w:t xml:space="preserve"> </w:t>
      </w:r>
      <w:r w:rsidR="00AE452D">
        <w:rPr>
          <w:rFonts w:ascii="Arial" w:hAnsi="Arial" w:cs="Arial"/>
          <w:kern w:val="0"/>
          <w14:ligatures w14:val="none"/>
        </w:rPr>
        <w:t xml:space="preserve">et </w:t>
      </w:r>
      <w:r w:rsidR="00C72D72">
        <w:rPr>
          <w:rFonts w:ascii="Arial" w:hAnsi="Arial" w:cs="Arial"/>
          <w:kern w:val="0"/>
          <w14:ligatures w14:val="none"/>
        </w:rPr>
        <w:t xml:space="preserve">enfin </w:t>
      </w:r>
      <w:r w:rsidR="00EE207E" w:rsidRPr="00C36B09">
        <w:rPr>
          <w:rFonts w:ascii="Arial" w:hAnsi="Arial" w:cs="Arial"/>
          <w:kern w:val="0"/>
          <w14:ligatures w14:val="none"/>
        </w:rPr>
        <w:t>souvent</w:t>
      </w:r>
      <w:r w:rsidR="001561B6">
        <w:rPr>
          <w:rFonts w:ascii="Arial" w:hAnsi="Arial" w:cs="Arial"/>
          <w:kern w:val="0"/>
          <w14:ligatures w14:val="none"/>
        </w:rPr>
        <w:t>,</w:t>
      </w:r>
      <w:r w:rsidR="00EE207E" w:rsidRPr="00C36B09">
        <w:rPr>
          <w:rFonts w:ascii="Arial" w:hAnsi="Arial" w:cs="Arial"/>
          <w:kern w:val="0"/>
          <w14:ligatures w14:val="none"/>
        </w:rPr>
        <w:t xml:space="preserve"> </w:t>
      </w:r>
      <w:r w:rsidR="005B388F" w:rsidRPr="00C36B09">
        <w:rPr>
          <w:rFonts w:ascii="Arial" w:hAnsi="Arial" w:cs="Arial"/>
          <w:kern w:val="0"/>
          <w14:ligatures w14:val="none"/>
        </w:rPr>
        <w:t xml:space="preserve">un décalage </w:t>
      </w:r>
      <w:r w:rsidR="00CA4A65" w:rsidRPr="00C36B09">
        <w:rPr>
          <w:rFonts w:ascii="Arial" w:hAnsi="Arial" w:cs="Arial"/>
          <w:kern w:val="0"/>
          <w14:ligatures w14:val="none"/>
        </w:rPr>
        <w:t xml:space="preserve">par rapport au centre-ville </w:t>
      </w:r>
      <w:r w:rsidR="005B388F" w:rsidRPr="00C36B09">
        <w:rPr>
          <w:rFonts w:ascii="Arial" w:hAnsi="Arial" w:cs="Arial"/>
          <w:kern w:val="0"/>
          <w14:ligatures w14:val="none"/>
        </w:rPr>
        <w:t>pour des aménagements de vo</w:t>
      </w:r>
      <w:r w:rsidR="00CA4A65" w:rsidRPr="00C36B09">
        <w:rPr>
          <w:rFonts w:ascii="Arial" w:hAnsi="Arial" w:cs="Arial"/>
          <w:kern w:val="0"/>
          <w14:ligatures w14:val="none"/>
        </w:rPr>
        <w:t>irie permettant d’apaiser la circu</w:t>
      </w:r>
      <w:r w:rsidR="002B28B5" w:rsidRPr="00C36B09">
        <w:rPr>
          <w:rFonts w:ascii="Arial" w:hAnsi="Arial" w:cs="Arial"/>
          <w:kern w:val="0"/>
          <w14:ligatures w14:val="none"/>
        </w:rPr>
        <w:t xml:space="preserve">lation. </w:t>
      </w:r>
    </w:p>
    <w:p w14:paraId="33FCE03A" w14:textId="1510CA63" w:rsidR="00CA3BF0" w:rsidRPr="00B81673" w:rsidRDefault="003F4583" w:rsidP="00B81673">
      <w:pPr>
        <w:spacing w:after="0" w:line="276" w:lineRule="auto"/>
        <w:jc w:val="both"/>
        <w:rPr>
          <w:rFonts w:ascii="Arial" w:eastAsia="Barlow Medium" w:hAnsi="Arial" w:cs="Arial"/>
          <w:kern w:val="0"/>
          <w14:ligatures w14:val="none"/>
        </w:rPr>
      </w:pPr>
      <w:r w:rsidRPr="006803AF">
        <w:rPr>
          <w:rFonts w:ascii="Arial" w:eastAsia="Barlow Medium" w:hAnsi="Arial" w:cs="Arial"/>
          <w:kern w:val="0"/>
          <w14:ligatures w14:val="none"/>
        </w:rPr>
        <w:t xml:space="preserve">En l’état les quartiers politique de la ville sont </w:t>
      </w:r>
      <w:r w:rsidR="001116F4">
        <w:rPr>
          <w:rFonts w:ascii="Arial" w:eastAsia="Barlow Medium" w:hAnsi="Arial" w:cs="Arial"/>
          <w:kern w:val="0"/>
          <w14:ligatures w14:val="none"/>
        </w:rPr>
        <w:t>généralement</w:t>
      </w:r>
      <w:r w:rsidRPr="006803AF">
        <w:rPr>
          <w:rFonts w:ascii="Arial" w:eastAsia="Barlow Medium" w:hAnsi="Arial" w:cs="Arial"/>
          <w:kern w:val="0"/>
          <w14:ligatures w14:val="none"/>
        </w:rPr>
        <w:t xml:space="preserve"> en dehors du mouvement d’abaissement des vitesses à 30km/h qui touche essentiellement le centre des villes qui, d’ailleurs, pour certaines deviennent des </w:t>
      </w:r>
      <w:r w:rsidR="001116F4">
        <w:rPr>
          <w:rFonts w:ascii="Arial" w:eastAsia="Barlow Medium" w:hAnsi="Arial" w:cs="Arial"/>
          <w:kern w:val="0"/>
          <w14:ligatures w14:val="none"/>
        </w:rPr>
        <w:t>« </w:t>
      </w:r>
      <w:r w:rsidRPr="006803AF">
        <w:rPr>
          <w:rFonts w:ascii="Arial" w:eastAsia="Barlow Medium" w:hAnsi="Arial" w:cs="Arial"/>
          <w:kern w:val="0"/>
          <w14:ligatures w14:val="none"/>
        </w:rPr>
        <w:t>villes 30</w:t>
      </w:r>
      <w:r w:rsidR="001116F4">
        <w:rPr>
          <w:rFonts w:ascii="Arial" w:eastAsia="Barlow Medium" w:hAnsi="Arial" w:cs="Arial"/>
          <w:kern w:val="0"/>
          <w14:ligatures w14:val="none"/>
        </w:rPr>
        <w:t> »</w:t>
      </w:r>
      <w:r w:rsidRPr="006803AF">
        <w:rPr>
          <w:rFonts w:ascii="Arial" w:eastAsia="Barlow Medium" w:hAnsi="Arial" w:cs="Arial"/>
          <w:kern w:val="0"/>
          <w14:ligatures w14:val="none"/>
        </w:rPr>
        <w:t xml:space="preserve"> al</w:t>
      </w:r>
      <w:r w:rsidR="00955EBB">
        <w:rPr>
          <w:rFonts w:ascii="Arial" w:eastAsia="Barlow Medium" w:hAnsi="Arial" w:cs="Arial"/>
          <w:kern w:val="0"/>
          <w14:ligatures w14:val="none"/>
        </w:rPr>
        <w:t>ors que</w:t>
      </w:r>
      <w:r w:rsidRPr="006803AF">
        <w:rPr>
          <w:rFonts w:ascii="Arial" w:eastAsia="Barlow Medium" w:hAnsi="Arial" w:cs="Arial"/>
          <w:kern w:val="0"/>
          <w14:ligatures w14:val="none"/>
        </w:rPr>
        <w:t xml:space="preserve"> les chaussées dans les quartiers politique de la ville sont larges</w:t>
      </w:r>
      <w:r w:rsidR="00910C1D">
        <w:rPr>
          <w:rFonts w:ascii="Arial" w:eastAsia="Barlow Medium" w:hAnsi="Arial" w:cs="Arial"/>
          <w:kern w:val="0"/>
          <w14:ligatures w14:val="none"/>
        </w:rPr>
        <w:t xml:space="preserve">, </w:t>
      </w:r>
      <w:r w:rsidRPr="006803AF">
        <w:rPr>
          <w:rFonts w:ascii="Arial" w:eastAsia="Barlow Medium" w:hAnsi="Arial" w:cs="Arial"/>
          <w:kern w:val="0"/>
          <w14:ligatures w14:val="none"/>
        </w:rPr>
        <w:t>invitent à la vitesse</w:t>
      </w:r>
      <w:r w:rsidR="00910C1D">
        <w:rPr>
          <w:rFonts w:ascii="Arial" w:eastAsia="Barlow Medium" w:hAnsi="Arial" w:cs="Arial"/>
          <w:kern w:val="0"/>
          <w14:ligatures w14:val="none"/>
        </w:rPr>
        <w:t xml:space="preserve"> et sont en décalage avec </w:t>
      </w:r>
      <w:r w:rsidR="00C22E72">
        <w:rPr>
          <w:rFonts w:ascii="Arial" w:eastAsia="Barlow Medium" w:hAnsi="Arial" w:cs="Arial"/>
          <w:kern w:val="0"/>
          <w14:ligatures w14:val="none"/>
        </w:rPr>
        <w:t xml:space="preserve">les usages </w:t>
      </w:r>
      <w:r w:rsidR="00C22E72" w:rsidRPr="00AF439A">
        <w:rPr>
          <w:rFonts w:ascii="Arial" w:hAnsi="Arial" w:cs="Arial"/>
          <w:kern w:val="0"/>
          <w14:ligatures w14:val="none"/>
        </w:rPr>
        <w:t>(traversée piétonnes, desserte des TC)</w:t>
      </w:r>
    </w:p>
    <w:p w14:paraId="6EA82734" w14:textId="652ABF61" w:rsidR="00393117" w:rsidRDefault="00393117" w:rsidP="00932432">
      <w:pPr>
        <w:jc w:val="both"/>
        <w:rPr>
          <w:rFonts w:ascii="Arial" w:hAnsi="Arial" w:cs="Arial"/>
          <w:kern w:val="0"/>
          <w14:ligatures w14:val="none"/>
        </w:rPr>
      </w:pPr>
      <w:r>
        <w:rPr>
          <w:rFonts w:ascii="Arial" w:hAnsi="Arial" w:cs="Arial"/>
          <w:kern w:val="0"/>
          <w14:ligatures w14:val="none"/>
        </w:rPr>
        <w:t xml:space="preserve">Cette </w:t>
      </w:r>
      <w:r w:rsidR="007304AB">
        <w:rPr>
          <w:rFonts w:ascii="Arial" w:hAnsi="Arial" w:cs="Arial"/>
          <w:kern w:val="0"/>
          <w14:ligatures w14:val="none"/>
        </w:rPr>
        <w:t xml:space="preserve">question a </w:t>
      </w:r>
      <w:r w:rsidR="004164A3">
        <w:rPr>
          <w:rFonts w:ascii="Arial" w:hAnsi="Arial" w:cs="Arial"/>
          <w:kern w:val="0"/>
          <w14:ligatures w14:val="none"/>
        </w:rPr>
        <w:t xml:space="preserve">fait l’objet en 2008 d’une étude de </w:t>
      </w:r>
      <w:r w:rsidR="009A4402">
        <w:rPr>
          <w:rFonts w:ascii="Arial" w:hAnsi="Arial" w:cs="Arial"/>
          <w:kern w:val="0"/>
          <w14:ligatures w14:val="none"/>
        </w:rPr>
        <w:t>sécurité des déplacements</w:t>
      </w:r>
      <w:r w:rsidR="0061039D">
        <w:rPr>
          <w:rFonts w:ascii="Arial" w:hAnsi="Arial" w:cs="Arial"/>
          <w:kern w:val="0"/>
          <w14:ligatures w14:val="none"/>
        </w:rPr>
        <w:t xml:space="preserve"> m</w:t>
      </w:r>
      <w:r w:rsidR="009A4402">
        <w:rPr>
          <w:rFonts w:ascii="Arial" w:hAnsi="Arial" w:cs="Arial"/>
          <w:kern w:val="0"/>
          <w14:ligatures w14:val="none"/>
        </w:rPr>
        <w:t>enée</w:t>
      </w:r>
      <w:r w:rsidR="0061039D">
        <w:rPr>
          <w:rFonts w:ascii="Arial" w:hAnsi="Arial" w:cs="Arial"/>
          <w:kern w:val="0"/>
          <w14:ligatures w14:val="none"/>
        </w:rPr>
        <w:t xml:space="preserve"> par le </w:t>
      </w:r>
      <w:r w:rsidR="00422130">
        <w:rPr>
          <w:rFonts w:ascii="Arial" w:hAnsi="Arial" w:cs="Arial"/>
          <w:kern w:val="0"/>
          <w14:ligatures w14:val="none"/>
        </w:rPr>
        <w:t>CERTU et le CETE Méditerranée</w:t>
      </w:r>
      <w:r w:rsidR="009A4402">
        <w:rPr>
          <w:rFonts w:ascii="Arial" w:hAnsi="Arial" w:cs="Arial"/>
          <w:kern w:val="0"/>
          <w14:ligatures w14:val="none"/>
        </w:rPr>
        <w:t xml:space="preserve"> sur quatre </w:t>
      </w:r>
      <w:r w:rsidR="009529F1">
        <w:rPr>
          <w:rFonts w:ascii="Arial" w:hAnsi="Arial" w:cs="Arial"/>
          <w:kern w:val="0"/>
          <w14:ligatures w14:val="none"/>
        </w:rPr>
        <w:t>sites en GPV</w:t>
      </w:r>
      <w:r w:rsidR="0061039D">
        <w:rPr>
          <w:rFonts w:ascii="Arial" w:hAnsi="Arial" w:cs="Arial"/>
          <w:kern w:val="0"/>
          <w14:ligatures w14:val="none"/>
        </w:rPr>
        <w:t xml:space="preserve"> de quatre villes différentes </w:t>
      </w:r>
      <w:r w:rsidR="00422130">
        <w:rPr>
          <w:rFonts w:ascii="Arial" w:hAnsi="Arial" w:cs="Arial"/>
          <w:kern w:val="0"/>
          <w14:ligatures w14:val="none"/>
        </w:rPr>
        <w:t>(</w:t>
      </w:r>
      <w:r w:rsidR="00BC0AD2">
        <w:rPr>
          <w:rFonts w:ascii="Arial" w:hAnsi="Arial" w:cs="Arial"/>
          <w:kern w:val="0"/>
          <w14:ligatures w14:val="none"/>
        </w:rPr>
        <w:t xml:space="preserve">Toulouse Nantes Metz et Grenoble) </w:t>
      </w:r>
    </w:p>
    <w:p w14:paraId="41371C0C" w14:textId="77777777" w:rsidR="00615E43" w:rsidRPr="00615E43" w:rsidRDefault="00615E43" w:rsidP="00615E43">
      <w:pPr>
        <w:spacing w:after="0"/>
        <w:jc w:val="both"/>
        <w:rPr>
          <w:rFonts w:ascii="Arial" w:hAnsi="Arial" w:cs="Arial"/>
          <w:kern w:val="0"/>
          <w:sz w:val="18"/>
          <w:szCs w:val="18"/>
          <w14:ligatures w14:val="none"/>
        </w:rPr>
      </w:pPr>
      <w:r w:rsidRPr="00615E43">
        <w:rPr>
          <w:rFonts w:ascii="Arial" w:hAnsi="Arial" w:cs="Arial"/>
          <w:sz w:val="18"/>
          <w:szCs w:val="18"/>
        </w:rPr>
        <w:t>Marine Millot. Projet urbain et sécurité des déplacements : exemple de 4 quartiers en rénovation urbaine. [Rapport de recherche] Centre d’études sur les réseaux, les transports, l’urbanisme et les constructions publiques (CERTU). 2008, 98 p.,</w:t>
      </w:r>
    </w:p>
    <w:p w14:paraId="3D9ABA23" w14:textId="0BFBFE69" w:rsidR="008D0983" w:rsidRPr="00615E43" w:rsidRDefault="00000000" w:rsidP="00615E43">
      <w:pPr>
        <w:spacing w:after="0"/>
        <w:jc w:val="both"/>
        <w:rPr>
          <w:rFonts w:ascii="Arial" w:hAnsi="Arial" w:cs="Arial"/>
          <w:kern w:val="0"/>
          <w:sz w:val="18"/>
          <w:szCs w:val="18"/>
          <w14:ligatures w14:val="none"/>
        </w:rPr>
      </w:pPr>
      <w:hyperlink r:id="rId10" w:history="1">
        <w:r w:rsidR="00615E43" w:rsidRPr="00615E43">
          <w:rPr>
            <w:rStyle w:val="Lienhypertexte"/>
            <w:rFonts w:ascii="Arial" w:hAnsi="Arial" w:cs="Arial"/>
            <w:kern w:val="0"/>
            <w:sz w:val="18"/>
            <w:szCs w:val="18"/>
            <w14:ligatures w14:val="none"/>
          </w:rPr>
          <w:t>https://hal-lara.archives-ouvertes.fr/hal-02150483/document</w:t>
        </w:r>
      </w:hyperlink>
    </w:p>
    <w:p w14:paraId="24053F43" w14:textId="77777777" w:rsidR="00615E43" w:rsidRDefault="00615E43" w:rsidP="00615E43">
      <w:pPr>
        <w:spacing w:after="0"/>
        <w:jc w:val="both"/>
        <w:rPr>
          <w:rFonts w:ascii="Arial" w:hAnsi="Arial" w:cs="Arial"/>
          <w:kern w:val="0"/>
          <w14:ligatures w14:val="none"/>
        </w:rPr>
      </w:pPr>
    </w:p>
    <w:p w14:paraId="66110932" w14:textId="0CB713FA" w:rsidR="00C07DE8" w:rsidRDefault="003062A5" w:rsidP="00932432">
      <w:pPr>
        <w:jc w:val="both"/>
        <w:rPr>
          <w:rFonts w:ascii="Arial" w:hAnsi="Arial" w:cs="Arial"/>
          <w:kern w:val="0"/>
          <w14:ligatures w14:val="none"/>
        </w:rPr>
      </w:pPr>
      <w:r>
        <w:rPr>
          <w:rFonts w:ascii="Arial" w:hAnsi="Arial" w:cs="Arial"/>
          <w:kern w:val="0"/>
          <w14:ligatures w14:val="none"/>
        </w:rPr>
        <w:t>Notant de nombreuses similitudes au regard :</w:t>
      </w:r>
    </w:p>
    <w:p w14:paraId="415516A4" w14:textId="0C5E8C74" w:rsidR="003062A5" w:rsidRDefault="003062A5" w:rsidP="003062A5">
      <w:pPr>
        <w:pStyle w:val="Paragraphedeliste"/>
        <w:numPr>
          <w:ilvl w:val="0"/>
          <w:numId w:val="1"/>
        </w:numPr>
        <w:jc w:val="both"/>
        <w:rPr>
          <w:rFonts w:ascii="Arial" w:hAnsi="Arial" w:cs="Arial"/>
          <w:kern w:val="0"/>
          <w14:ligatures w14:val="none"/>
        </w:rPr>
      </w:pPr>
      <w:r>
        <w:rPr>
          <w:rFonts w:ascii="Arial" w:hAnsi="Arial" w:cs="Arial"/>
          <w:kern w:val="0"/>
          <w14:ligatures w14:val="none"/>
        </w:rPr>
        <w:t xml:space="preserve">De la précarité </w:t>
      </w:r>
      <w:r w:rsidR="00932DC1">
        <w:rPr>
          <w:rFonts w:ascii="Arial" w:hAnsi="Arial" w:cs="Arial"/>
          <w:kern w:val="0"/>
          <w14:ligatures w14:val="none"/>
        </w:rPr>
        <w:t>de la population, de la forte proportion de jeunes, des taux de motor</w:t>
      </w:r>
      <w:r w:rsidR="00CA5426">
        <w:rPr>
          <w:rFonts w:ascii="Arial" w:hAnsi="Arial" w:cs="Arial"/>
          <w:kern w:val="0"/>
          <w14:ligatures w14:val="none"/>
        </w:rPr>
        <w:t>i</w:t>
      </w:r>
      <w:r w:rsidR="00932DC1">
        <w:rPr>
          <w:rFonts w:ascii="Arial" w:hAnsi="Arial" w:cs="Arial"/>
          <w:kern w:val="0"/>
          <w14:ligatures w14:val="none"/>
        </w:rPr>
        <w:t xml:space="preserve">sation </w:t>
      </w:r>
      <w:r w:rsidR="00CA5426">
        <w:rPr>
          <w:rFonts w:ascii="Arial" w:hAnsi="Arial" w:cs="Arial"/>
          <w:kern w:val="0"/>
          <w14:ligatures w14:val="none"/>
        </w:rPr>
        <w:t xml:space="preserve">assez faibles </w:t>
      </w:r>
    </w:p>
    <w:p w14:paraId="6346B1E3" w14:textId="7BA2C57B" w:rsidR="00CA5426" w:rsidRDefault="00CA5426" w:rsidP="003062A5">
      <w:pPr>
        <w:pStyle w:val="Paragraphedeliste"/>
        <w:numPr>
          <w:ilvl w:val="0"/>
          <w:numId w:val="1"/>
        </w:numPr>
        <w:jc w:val="both"/>
        <w:rPr>
          <w:rFonts w:ascii="Arial" w:hAnsi="Arial" w:cs="Arial"/>
          <w:kern w:val="0"/>
          <w14:ligatures w14:val="none"/>
        </w:rPr>
      </w:pPr>
      <w:r>
        <w:rPr>
          <w:rFonts w:ascii="Arial" w:hAnsi="Arial" w:cs="Arial"/>
          <w:kern w:val="0"/>
          <w14:ligatures w14:val="none"/>
        </w:rPr>
        <w:t xml:space="preserve">D’une concentration de l’habitat laissant beaucoup de place à l’espace public </w:t>
      </w:r>
      <w:r w:rsidR="003760CD">
        <w:rPr>
          <w:rFonts w:ascii="Arial" w:hAnsi="Arial" w:cs="Arial"/>
          <w:kern w:val="0"/>
          <w14:ligatures w14:val="none"/>
        </w:rPr>
        <w:t xml:space="preserve">dont une grande part est dédiée à la voirie et au stationnement </w:t>
      </w:r>
    </w:p>
    <w:p w14:paraId="0EF140E8" w14:textId="2288B030" w:rsidR="00771E11" w:rsidRDefault="00771E11" w:rsidP="003062A5">
      <w:pPr>
        <w:pStyle w:val="Paragraphedeliste"/>
        <w:numPr>
          <w:ilvl w:val="0"/>
          <w:numId w:val="1"/>
        </w:numPr>
        <w:jc w:val="both"/>
        <w:rPr>
          <w:rFonts w:ascii="Arial" w:hAnsi="Arial" w:cs="Arial"/>
          <w:kern w:val="0"/>
          <w14:ligatures w14:val="none"/>
        </w:rPr>
      </w:pPr>
      <w:r>
        <w:rPr>
          <w:rFonts w:ascii="Arial" w:hAnsi="Arial" w:cs="Arial"/>
          <w:kern w:val="0"/>
          <w14:ligatures w14:val="none"/>
        </w:rPr>
        <w:t xml:space="preserve">D’un espace privé restreint </w:t>
      </w:r>
      <w:r w:rsidRPr="00771E11">
        <w:rPr>
          <w:rFonts w:ascii="Arial" w:hAnsi="Arial" w:cs="Arial"/>
          <w:kern w:val="0"/>
          <w14:ligatures w14:val="none"/>
        </w:rPr>
        <w:sym w:font="Wingdings" w:char="F0E8"/>
      </w:r>
      <w:r w:rsidR="00224CD7">
        <w:rPr>
          <w:rFonts w:ascii="Arial" w:hAnsi="Arial" w:cs="Arial"/>
          <w:kern w:val="0"/>
          <w14:ligatures w14:val="none"/>
        </w:rPr>
        <w:t xml:space="preserve">forte appropriation de l’espace public en particulier par les enfants qui par ailleurs </w:t>
      </w:r>
      <w:r w:rsidR="00EF6B03">
        <w:rPr>
          <w:rFonts w:ascii="Arial" w:hAnsi="Arial" w:cs="Arial"/>
          <w:kern w:val="0"/>
          <w14:ligatures w14:val="none"/>
        </w:rPr>
        <w:t>sont peu accomp</w:t>
      </w:r>
      <w:r w:rsidR="008D0983">
        <w:rPr>
          <w:rFonts w:ascii="Arial" w:hAnsi="Arial" w:cs="Arial"/>
          <w:kern w:val="0"/>
          <w14:ligatures w14:val="none"/>
        </w:rPr>
        <w:t>a</w:t>
      </w:r>
      <w:r w:rsidR="00EF6B03">
        <w:rPr>
          <w:rFonts w:ascii="Arial" w:hAnsi="Arial" w:cs="Arial"/>
          <w:kern w:val="0"/>
          <w14:ligatures w14:val="none"/>
        </w:rPr>
        <w:t>gnés et peu surveillés dans leurs espaces de jeu</w:t>
      </w:r>
    </w:p>
    <w:p w14:paraId="0BA07945" w14:textId="5D4AEAA5" w:rsidR="00EF6B03" w:rsidRDefault="00EF6B03" w:rsidP="003062A5">
      <w:pPr>
        <w:pStyle w:val="Paragraphedeliste"/>
        <w:numPr>
          <w:ilvl w:val="0"/>
          <w:numId w:val="1"/>
        </w:numPr>
        <w:jc w:val="both"/>
        <w:rPr>
          <w:rFonts w:ascii="Arial" w:hAnsi="Arial" w:cs="Arial"/>
          <w:kern w:val="0"/>
          <w14:ligatures w14:val="none"/>
        </w:rPr>
      </w:pPr>
      <w:r>
        <w:rPr>
          <w:rFonts w:ascii="Arial" w:hAnsi="Arial" w:cs="Arial"/>
          <w:kern w:val="0"/>
          <w14:ligatures w14:val="none"/>
        </w:rPr>
        <w:t xml:space="preserve">D’une mobilité piétonne </w:t>
      </w:r>
      <w:r w:rsidR="00D419CB">
        <w:rPr>
          <w:rFonts w:ascii="Arial" w:hAnsi="Arial" w:cs="Arial"/>
          <w:kern w:val="0"/>
          <w14:ligatures w14:val="none"/>
        </w:rPr>
        <w:t>très développée notamment pour les déplacements scolaires</w:t>
      </w:r>
    </w:p>
    <w:p w14:paraId="31BDD9BE" w14:textId="26521A63" w:rsidR="00D419CB" w:rsidRDefault="00D419CB" w:rsidP="003062A5">
      <w:pPr>
        <w:pStyle w:val="Paragraphedeliste"/>
        <w:numPr>
          <w:ilvl w:val="0"/>
          <w:numId w:val="1"/>
        </w:numPr>
        <w:jc w:val="both"/>
        <w:rPr>
          <w:rFonts w:ascii="Arial" w:hAnsi="Arial" w:cs="Arial"/>
          <w:kern w:val="0"/>
          <w14:ligatures w14:val="none"/>
        </w:rPr>
      </w:pPr>
      <w:r>
        <w:rPr>
          <w:rFonts w:ascii="Arial" w:hAnsi="Arial" w:cs="Arial"/>
          <w:kern w:val="0"/>
          <w14:ligatures w14:val="none"/>
        </w:rPr>
        <w:t xml:space="preserve">De quartiers </w:t>
      </w:r>
      <w:r w:rsidR="00A60B93">
        <w:rPr>
          <w:rFonts w:ascii="Arial" w:hAnsi="Arial" w:cs="Arial"/>
          <w:kern w:val="0"/>
          <w14:ligatures w14:val="none"/>
        </w:rPr>
        <w:t>conçus à l’origine sur la base de l’accessibilité routière</w:t>
      </w:r>
      <w:r w:rsidR="00CB1BD4">
        <w:rPr>
          <w:rFonts w:ascii="Arial" w:hAnsi="Arial" w:cs="Arial"/>
          <w:kern w:val="0"/>
          <w14:ligatures w14:val="none"/>
        </w:rPr>
        <w:t xml:space="preserve"> en décalage avec les pratiques de mobilité (piétonne notamment)</w:t>
      </w:r>
    </w:p>
    <w:p w14:paraId="4F18688B" w14:textId="4CB34595" w:rsidR="000E1080" w:rsidRDefault="000E1080" w:rsidP="003062A5">
      <w:pPr>
        <w:pStyle w:val="Paragraphedeliste"/>
        <w:numPr>
          <w:ilvl w:val="0"/>
          <w:numId w:val="1"/>
        </w:numPr>
        <w:jc w:val="both"/>
        <w:rPr>
          <w:rFonts w:ascii="Arial" w:hAnsi="Arial" w:cs="Arial"/>
          <w:kern w:val="0"/>
          <w14:ligatures w14:val="none"/>
        </w:rPr>
      </w:pPr>
      <w:r>
        <w:rPr>
          <w:rFonts w:ascii="Arial" w:hAnsi="Arial" w:cs="Arial"/>
          <w:kern w:val="0"/>
          <w14:ligatures w14:val="none"/>
        </w:rPr>
        <w:t xml:space="preserve">Des voiries </w:t>
      </w:r>
      <w:r w:rsidR="00863C47">
        <w:rPr>
          <w:rFonts w:ascii="Arial" w:hAnsi="Arial" w:cs="Arial"/>
          <w:kern w:val="0"/>
          <w14:ligatures w14:val="none"/>
        </w:rPr>
        <w:t>primaires et d’inter</w:t>
      </w:r>
      <w:r w:rsidR="00EC38EB">
        <w:rPr>
          <w:rFonts w:ascii="Arial" w:hAnsi="Arial" w:cs="Arial"/>
          <w:kern w:val="0"/>
          <w14:ligatures w14:val="none"/>
        </w:rPr>
        <w:t>-</w:t>
      </w:r>
      <w:r w:rsidR="00863C47">
        <w:rPr>
          <w:rFonts w:ascii="Arial" w:hAnsi="Arial" w:cs="Arial"/>
          <w:kern w:val="0"/>
          <w14:ligatures w14:val="none"/>
        </w:rPr>
        <w:t>quartiers aux gabarits très routiers</w:t>
      </w:r>
    </w:p>
    <w:p w14:paraId="1E8F7F89" w14:textId="6BB8B14A" w:rsidR="00CE2A26" w:rsidRDefault="00CE2A26" w:rsidP="00CE2A26">
      <w:pPr>
        <w:jc w:val="both"/>
        <w:rPr>
          <w:rFonts w:ascii="Arial" w:hAnsi="Arial" w:cs="Arial"/>
          <w:kern w:val="0"/>
          <w14:ligatures w14:val="none"/>
        </w:rPr>
      </w:pPr>
      <w:r>
        <w:rPr>
          <w:rFonts w:ascii="Arial" w:hAnsi="Arial" w:cs="Arial"/>
          <w:kern w:val="0"/>
          <w14:ligatures w14:val="none"/>
        </w:rPr>
        <w:t xml:space="preserve">L’étude relève </w:t>
      </w:r>
    </w:p>
    <w:p w14:paraId="4A47D1E4" w14:textId="3556D8F4" w:rsidR="00820611" w:rsidRDefault="00820611" w:rsidP="00820611">
      <w:pPr>
        <w:pStyle w:val="Paragraphedeliste"/>
        <w:numPr>
          <w:ilvl w:val="0"/>
          <w:numId w:val="1"/>
        </w:numPr>
        <w:jc w:val="both"/>
        <w:rPr>
          <w:rFonts w:ascii="Arial" w:hAnsi="Arial" w:cs="Arial"/>
          <w:kern w:val="0"/>
          <w14:ligatures w14:val="none"/>
        </w:rPr>
      </w:pPr>
      <w:r>
        <w:rPr>
          <w:rFonts w:ascii="Arial" w:hAnsi="Arial" w:cs="Arial"/>
          <w:kern w:val="0"/>
          <w14:ligatures w14:val="none"/>
        </w:rPr>
        <w:t>Que le poids des accidents</w:t>
      </w:r>
      <w:r w:rsidR="00A96DFD">
        <w:rPr>
          <w:rFonts w:ascii="Arial" w:hAnsi="Arial" w:cs="Arial"/>
          <w:kern w:val="0"/>
          <w14:ligatures w14:val="none"/>
        </w:rPr>
        <w:t xml:space="preserve"> survenus dans ces GPV par rapport au reste de la ville est plus faible</w:t>
      </w:r>
      <w:r w:rsidR="00AB2379">
        <w:rPr>
          <w:rFonts w:ascii="Arial" w:hAnsi="Arial" w:cs="Arial"/>
          <w:kern w:val="0"/>
          <w14:ligatures w14:val="none"/>
        </w:rPr>
        <w:t xml:space="preserve"> que leur représentation dans la part de la population</w:t>
      </w:r>
    </w:p>
    <w:p w14:paraId="3C3013C1" w14:textId="1579BB72" w:rsidR="00E425C8" w:rsidRDefault="00E425C8" w:rsidP="00820611">
      <w:pPr>
        <w:pStyle w:val="Paragraphedeliste"/>
        <w:numPr>
          <w:ilvl w:val="0"/>
          <w:numId w:val="1"/>
        </w:numPr>
        <w:jc w:val="both"/>
        <w:rPr>
          <w:rFonts w:ascii="Arial" w:hAnsi="Arial" w:cs="Arial"/>
          <w:kern w:val="0"/>
          <w14:ligatures w14:val="none"/>
        </w:rPr>
      </w:pPr>
      <w:r>
        <w:rPr>
          <w:rFonts w:ascii="Arial" w:hAnsi="Arial" w:cs="Arial"/>
          <w:kern w:val="0"/>
          <w14:ligatures w14:val="none"/>
        </w:rPr>
        <w:t xml:space="preserve">Que les piétons et en particulier les enfants de moins de 14 ans sont fortement impliqués </w:t>
      </w:r>
      <w:r w:rsidR="00866A6A">
        <w:rPr>
          <w:rFonts w:ascii="Arial" w:hAnsi="Arial" w:cs="Arial"/>
          <w:kern w:val="0"/>
          <w14:ligatures w14:val="none"/>
        </w:rPr>
        <w:t>dans les accidents des quartiers GPV étudiés</w:t>
      </w:r>
      <w:r w:rsidR="00C1082B">
        <w:rPr>
          <w:rFonts w:ascii="Arial" w:hAnsi="Arial" w:cs="Arial"/>
          <w:kern w:val="0"/>
          <w14:ligatures w14:val="none"/>
        </w:rPr>
        <w:t xml:space="preserve">. Les taux d’accidents piétons sont similaires au reste des villes : </w:t>
      </w:r>
      <w:r w:rsidR="00C94EA2">
        <w:rPr>
          <w:rFonts w:ascii="Arial" w:hAnsi="Arial" w:cs="Arial"/>
          <w:kern w:val="0"/>
          <w14:ligatures w14:val="none"/>
        </w:rPr>
        <w:t>l’insécurité piétonne est celle qui prédomine dans les accidents des quartiers GPV</w:t>
      </w:r>
    </w:p>
    <w:p w14:paraId="4610F148" w14:textId="414E6C74" w:rsidR="009D7263" w:rsidRDefault="00660571" w:rsidP="00820611">
      <w:pPr>
        <w:pStyle w:val="Paragraphedeliste"/>
        <w:numPr>
          <w:ilvl w:val="0"/>
          <w:numId w:val="1"/>
        </w:numPr>
        <w:jc w:val="both"/>
        <w:rPr>
          <w:rFonts w:ascii="Arial" w:hAnsi="Arial" w:cs="Arial"/>
          <w:kern w:val="0"/>
          <w14:ligatures w14:val="none"/>
        </w:rPr>
      </w:pPr>
      <w:r>
        <w:rPr>
          <w:rFonts w:ascii="Arial" w:hAnsi="Arial" w:cs="Arial"/>
          <w:kern w:val="0"/>
          <w14:ligatures w14:val="none"/>
        </w:rPr>
        <w:t>Que l</w:t>
      </w:r>
      <w:r w:rsidR="009D7263">
        <w:rPr>
          <w:rFonts w:ascii="Arial" w:hAnsi="Arial" w:cs="Arial"/>
          <w:kern w:val="0"/>
          <w14:ligatures w14:val="none"/>
        </w:rPr>
        <w:t xml:space="preserve">es taux de victimes piétons sont en majorité plus élevés dans </w:t>
      </w:r>
      <w:r w:rsidR="00E016EF">
        <w:rPr>
          <w:rFonts w:ascii="Arial" w:hAnsi="Arial" w:cs="Arial"/>
          <w:kern w:val="0"/>
          <w14:ligatures w14:val="none"/>
        </w:rPr>
        <w:t>le GPV que dans le reste des villes étudiées, surtout la gravité des accidents piétons d</w:t>
      </w:r>
      <w:r w:rsidR="000D08B3">
        <w:rPr>
          <w:rFonts w:ascii="Arial" w:hAnsi="Arial" w:cs="Arial"/>
          <w:kern w:val="0"/>
          <w14:ligatures w14:val="none"/>
        </w:rPr>
        <w:t>a</w:t>
      </w:r>
      <w:r w:rsidR="00E016EF">
        <w:rPr>
          <w:rFonts w:ascii="Arial" w:hAnsi="Arial" w:cs="Arial"/>
          <w:kern w:val="0"/>
          <w14:ligatures w14:val="none"/>
        </w:rPr>
        <w:t>ns les GPV est plus élev</w:t>
      </w:r>
      <w:r w:rsidR="005F5CC7">
        <w:rPr>
          <w:rFonts w:ascii="Arial" w:hAnsi="Arial" w:cs="Arial"/>
          <w:kern w:val="0"/>
          <w14:ligatures w14:val="none"/>
        </w:rPr>
        <w:t>ée que dans le reste des villes</w:t>
      </w:r>
    </w:p>
    <w:p w14:paraId="45DBF71C" w14:textId="29D4A097" w:rsidR="00B81673" w:rsidRDefault="00660571" w:rsidP="001C5B11">
      <w:pPr>
        <w:pStyle w:val="Paragraphedeliste"/>
        <w:numPr>
          <w:ilvl w:val="0"/>
          <w:numId w:val="1"/>
        </w:numPr>
        <w:jc w:val="both"/>
        <w:rPr>
          <w:rFonts w:ascii="Arial" w:hAnsi="Arial" w:cs="Arial"/>
          <w:kern w:val="0"/>
          <w14:ligatures w14:val="none"/>
        </w:rPr>
      </w:pPr>
      <w:r>
        <w:rPr>
          <w:rFonts w:ascii="Arial" w:hAnsi="Arial" w:cs="Arial"/>
          <w:kern w:val="0"/>
          <w14:ligatures w14:val="none"/>
        </w:rPr>
        <w:t>Qu’en dehors des voiries principales comme pour l’ensemble des villes les voirie</w:t>
      </w:r>
      <w:r w:rsidR="005D1AFC">
        <w:rPr>
          <w:rFonts w:ascii="Arial" w:hAnsi="Arial" w:cs="Arial"/>
          <w:kern w:val="0"/>
          <w14:ligatures w14:val="none"/>
        </w:rPr>
        <w:t>s de desserte peuvent compter de nombreu</w:t>
      </w:r>
      <w:r w:rsidR="00CD1B4A">
        <w:rPr>
          <w:rFonts w:ascii="Arial" w:hAnsi="Arial" w:cs="Arial"/>
          <w:kern w:val="0"/>
          <w14:ligatures w14:val="none"/>
        </w:rPr>
        <w:t>x</w:t>
      </w:r>
      <w:r w:rsidR="005D1AFC">
        <w:rPr>
          <w:rFonts w:ascii="Arial" w:hAnsi="Arial" w:cs="Arial"/>
          <w:kern w:val="0"/>
          <w14:ligatures w14:val="none"/>
        </w:rPr>
        <w:t xml:space="preserve"> accidents (en </w:t>
      </w:r>
      <w:r w:rsidR="00CD1B4A">
        <w:rPr>
          <w:rFonts w:ascii="Arial" w:hAnsi="Arial" w:cs="Arial"/>
          <w:kern w:val="0"/>
          <w14:ligatures w14:val="none"/>
        </w:rPr>
        <w:t>p</w:t>
      </w:r>
      <w:r w:rsidR="005D1AFC">
        <w:rPr>
          <w:rFonts w:ascii="Arial" w:hAnsi="Arial" w:cs="Arial"/>
          <w:kern w:val="0"/>
          <w14:ligatures w14:val="none"/>
        </w:rPr>
        <w:t xml:space="preserve">articulier des accidents de piétons enfants) </w:t>
      </w:r>
    </w:p>
    <w:p w14:paraId="242C2E66" w14:textId="77777777" w:rsidR="00AE6F8B" w:rsidRPr="00AE6F8B" w:rsidRDefault="00AE6F8B" w:rsidP="00AE6F8B">
      <w:pPr>
        <w:jc w:val="both"/>
        <w:rPr>
          <w:rFonts w:ascii="Arial" w:hAnsi="Arial" w:cs="Arial"/>
          <w:kern w:val="0"/>
          <w14:ligatures w14:val="none"/>
        </w:rPr>
      </w:pPr>
    </w:p>
    <w:p w14:paraId="3711020E" w14:textId="61BB278F" w:rsidR="008D0983" w:rsidRDefault="005D0536" w:rsidP="00CD1B4A">
      <w:pPr>
        <w:ind w:left="360"/>
        <w:jc w:val="both"/>
        <w:rPr>
          <w:rFonts w:ascii="Arial" w:hAnsi="Arial" w:cs="Arial"/>
          <w:kern w:val="0"/>
          <w14:ligatures w14:val="none"/>
        </w:rPr>
      </w:pPr>
      <w:r>
        <w:rPr>
          <w:rFonts w:ascii="Arial" w:hAnsi="Arial" w:cs="Arial"/>
          <w:kern w:val="0"/>
          <w14:ligatures w14:val="none"/>
        </w:rPr>
        <w:lastRenderedPageBreak/>
        <w:t>Elle observe</w:t>
      </w:r>
      <w:r w:rsidR="00452493">
        <w:rPr>
          <w:rFonts w:ascii="Arial" w:hAnsi="Arial" w:cs="Arial"/>
          <w:kern w:val="0"/>
          <w14:ligatures w14:val="none"/>
        </w:rPr>
        <w:t> :</w:t>
      </w:r>
    </w:p>
    <w:p w14:paraId="2902F9D0" w14:textId="7FCE6429" w:rsidR="007A4377" w:rsidRDefault="00CC2A88" w:rsidP="00AF439A">
      <w:pPr>
        <w:pStyle w:val="Paragraphedeliste"/>
        <w:numPr>
          <w:ilvl w:val="0"/>
          <w:numId w:val="1"/>
        </w:numPr>
        <w:jc w:val="both"/>
        <w:rPr>
          <w:rFonts w:ascii="Arial" w:hAnsi="Arial" w:cs="Arial"/>
          <w:kern w:val="0"/>
          <w14:ligatures w14:val="none"/>
        </w:rPr>
      </w:pPr>
      <w:r w:rsidRPr="00AF439A">
        <w:rPr>
          <w:rFonts w:ascii="Arial" w:hAnsi="Arial" w:cs="Arial"/>
          <w:kern w:val="0"/>
          <w14:ligatures w14:val="none"/>
        </w:rPr>
        <w:t xml:space="preserve">un </w:t>
      </w:r>
      <w:r w:rsidRPr="00AF439A">
        <w:rPr>
          <w:rFonts w:ascii="Arial" w:hAnsi="Arial" w:cs="Arial"/>
          <w:b/>
          <w:bCs/>
          <w:kern w:val="0"/>
          <w14:ligatures w14:val="none"/>
        </w:rPr>
        <w:t xml:space="preserve">décalage entre l’aménagement routier </w:t>
      </w:r>
      <w:r w:rsidR="00506BE0" w:rsidRPr="00AF439A">
        <w:rPr>
          <w:rFonts w:ascii="Arial" w:hAnsi="Arial" w:cs="Arial"/>
          <w:b/>
          <w:bCs/>
          <w:kern w:val="0"/>
          <w14:ligatures w14:val="none"/>
        </w:rPr>
        <w:t>des axes primaires et souvent également des voies de distribution inter-quartier</w:t>
      </w:r>
      <w:r w:rsidR="00506BE0" w:rsidRPr="00AF439A">
        <w:rPr>
          <w:rFonts w:ascii="Arial" w:hAnsi="Arial" w:cs="Arial"/>
          <w:kern w:val="0"/>
          <w14:ligatures w14:val="none"/>
        </w:rPr>
        <w:t xml:space="preserve"> </w:t>
      </w:r>
      <w:r w:rsidR="0098630A" w:rsidRPr="00AF439A">
        <w:rPr>
          <w:rFonts w:ascii="Arial" w:hAnsi="Arial" w:cs="Arial"/>
          <w:kern w:val="0"/>
          <w14:ligatures w14:val="none"/>
        </w:rPr>
        <w:t xml:space="preserve">et leurs usages (traversée piétonnes, desserte des </w:t>
      </w:r>
      <w:r w:rsidR="00EA18C9" w:rsidRPr="00AF439A">
        <w:rPr>
          <w:rFonts w:ascii="Arial" w:hAnsi="Arial" w:cs="Arial"/>
          <w:kern w:val="0"/>
          <w14:ligatures w14:val="none"/>
        </w:rPr>
        <w:t>T</w:t>
      </w:r>
      <w:r w:rsidR="0098630A" w:rsidRPr="00AF439A">
        <w:rPr>
          <w:rFonts w:ascii="Arial" w:hAnsi="Arial" w:cs="Arial"/>
          <w:kern w:val="0"/>
          <w14:ligatures w14:val="none"/>
        </w:rPr>
        <w:t xml:space="preserve">C) qui s’est approfondi et pose aujourd’hui de nombreux </w:t>
      </w:r>
      <w:r w:rsidR="006341AB" w:rsidRPr="00AF439A">
        <w:rPr>
          <w:rFonts w:ascii="Arial" w:hAnsi="Arial" w:cs="Arial"/>
          <w:kern w:val="0"/>
          <w14:ligatures w14:val="none"/>
        </w:rPr>
        <w:t>problèmes de sécurité</w:t>
      </w:r>
      <w:r w:rsidR="004636A1" w:rsidRPr="00AF439A">
        <w:rPr>
          <w:rFonts w:ascii="Arial" w:hAnsi="Arial" w:cs="Arial"/>
          <w:kern w:val="0"/>
          <w14:ligatures w14:val="none"/>
        </w:rPr>
        <w:t xml:space="preserve"> ( largeur des voies</w:t>
      </w:r>
      <w:r w:rsidR="00EA18C9" w:rsidRPr="00AF439A">
        <w:rPr>
          <w:rFonts w:ascii="Arial" w:hAnsi="Arial" w:cs="Arial"/>
          <w:kern w:val="0"/>
          <w14:ligatures w14:val="none"/>
        </w:rPr>
        <w:t xml:space="preserve"> qui incite à la vitesse</w:t>
      </w:r>
      <w:r w:rsidR="004636A1" w:rsidRPr="00AF439A">
        <w:rPr>
          <w:rFonts w:ascii="Arial" w:hAnsi="Arial" w:cs="Arial"/>
          <w:kern w:val="0"/>
          <w14:ligatures w14:val="none"/>
        </w:rPr>
        <w:t>, files de circulation créant des masques à la visibilité</w:t>
      </w:r>
      <w:r w:rsidR="00C45B63" w:rsidRPr="00AF439A">
        <w:rPr>
          <w:rFonts w:ascii="Arial" w:hAnsi="Arial" w:cs="Arial"/>
          <w:kern w:val="0"/>
          <w14:ligatures w14:val="none"/>
        </w:rPr>
        <w:t xml:space="preserve">, rareté des passages piétons, cheminements piétons </w:t>
      </w:r>
      <w:r w:rsidR="00431BBB" w:rsidRPr="00AF439A">
        <w:rPr>
          <w:rFonts w:ascii="Arial" w:hAnsi="Arial" w:cs="Arial"/>
          <w:kern w:val="0"/>
          <w14:ligatures w14:val="none"/>
        </w:rPr>
        <w:t xml:space="preserve">pas toujours bien assurés </w:t>
      </w:r>
      <w:r w:rsidR="00EA18C9" w:rsidRPr="00AF439A">
        <w:rPr>
          <w:rFonts w:ascii="Arial" w:hAnsi="Arial" w:cs="Arial"/>
          <w:kern w:val="0"/>
          <w14:ligatures w14:val="none"/>
        </w:rPr>
        <w:t>en particulier</w:t>
      </w:r>
      <w:r w:rsidR="00431BBB" w:rsidRPr="00AF439A">
        <w:rPr>
          <w:rFonts w:ascii="Arial" w:hAnsi="Arial" w:cs="Arial"/>
          <w:kern w:val="0"/>
          <w14:ligatures w14:val="none"/>
        </w:rPr>
        <w:t xml:space="preserve"> vers TC)</w:t>
      </w:r>
    </w:p>
    <w:p w14:paraId="3ECBD1D6" w14:textId="2722382D" w:rsidR="00AF439A" w:rsidRPr="00AF439A" w:rsidRDefault="00A76E74" w:rsidP="00AF439A">
      <w:pPr>
        <w:pStyle w:val="Paragraphedeliste"/>
        <w:numPr>
          <w:ilvl w:val="0"/>
          <w:numId w:val="1"/>
        </w:numPr>
        <w:jc w:val="both"/>
        <w:rPr>
          <w:rFonts w:ascii="Arial" w:hAnsi="Arial" w:cs="Arial"/>
          <w:kern w:val="0"/>
          <w14:ligatures w14:val="none"/>
        </w:rPr>
      </w:pPr>
      <w:r w:rsidRPr="00490DF2">
        <w:rPr>
          <w:rFonts w:ascii="Arial" w:hAnsi="Arial" w:cs="Arial"/>
          <w:b/>
          <w:bCs/>
          <w:kern w:val="0"/>
          <w14:ligatures w14:val="none"/>
        </w:rPr>
        <w:t>que sur les voies de desserte</w:t>
      </w:r>
      <w:r w:rsidR="00594570" w:rsidRPr="00490DF2">
        <w:rPr>
          <w:rFonts w:ascii="Arial" w:hAnsi="Arial" w:cs="Arial"/>
          <w:b/>
          <w:bCs/>
          <w:kern w:val="0"/>
          <w14:ligatures w14:val="none"/>
        </w:rPr>
        <w:t>,</w:t>
      </w:r>
      <w:r>
        <w:rPr>
          <w:rFonts w:ascii="Arial" w:hAnsi="Arial" w:cs="Arial"/>
          <w:kern w:val="0"/>
          <w14:ligatures w14:val="none"/>
        </w:rPr>
        <w:t xml:space="preserve"> les accidents piétons impliquent majoritairement les enfants</w:t>
      </w:r>
      <w:r w:rsidR="00067F42">
        <w:rPr>
          <w:rFonts w:ascii="Arial" w:hAnsi="Arial" w:cs="Arial"/>
          <w:kern w:val="0"/>
          <w14:ligatures w14:val="none"/>
        </w:rPr>
        <w:t> </w:t>
      </w:r>
      <w:r w:rsidR="006C3A41">
        <w:rPr>
          <w:rFonts w:ascii="Arial" w:hAnsi="Arial" w:cs="Arial"/>
          <w:kern w:val="0"/>
          <w14:ligatures w14:val="none"/>
        </w:rPr>
        <w:t xml:space="preserve">qui </w:t>
      </w:r>
      <w:r w:rsidR="0057379B">
        <w:rPr>
          <w:rFonts w:ascii="Arial" w:hAnsi="Arial" w:cs="Arial"/>
          <w:kern w:val="0"/>
          <w14:ligatures w14:val="none"/>
        </w:rPr>
        <w:t>s’approprient</w:t>
      </w:r>
      <w:r w:rsidR="005C4910">
        <w:rPr>
          <w:rFonts w:ascii="Arial" w:hAnsi="Arial" w:cs="Arial"/>
          <w:kern w:val="0"/>
          <w14:ligatures w14:val="none"/>
        </w:rPr>
        <w:t xml:space="preserve"> </w:t>
      </w:r>
      <w:r w:rsidR="0057379B">
        <w:rPr>
          <w:rFonts w:ascii="Arial" w:hAnsi="Arial" w:cs="Arial"/>
          <w:kern w:val="0"/>
          <w14:ligatures w14:val="none"/>
        </w:rPr>
        <w:t>l’espace pub</w:t>
      </w:r>
      <w:r w:rsidR="00786AF7">
        <w:rPr>
          <w:rFonts w:ascii="Arial" w:hAnsi="Arial" w:cs="Arial"/>
          <w:kern w:val="0"/>
          <w14:ligatures w14:val="none"/>
        </w:rPr>
        <w:t xml:space="preserve">lic </w:t>
      </w:r>
      <w:r w:rsidR="000E126A">
        <w:rPr>
          <w:rFonts w:ascii="Arial" w:hAnsi="Arial" w:cs="Arial"/>
          <w:kern w:val="0"/>
          <w14:ligatures w14:val="none"/>
        </w:rPr>
        <w:t>par leurs jeux</w:t>
      </w:r>
      <w:r w:rsidR="00771248">
        <w:rPr>
          <w:rFonts w:ascii="Arial" w:hAnsi="Arial" w:cs="Arial"/>
          <w:kern w:val="0"/>
          <w14:ligatures w14:val="none"/>
        </w:rPr>
        <w:t>. Ceux-ci</w:t>
      </w:r>
      <w:r w:rsidR="000E126A">
        <w:rPr>
          <w:rFonts w:ascii="Arial" w:hAnsi="Arial" w:cs="Arial"/>
          <w:kern w:val="0"/>
          <w14:ligatures w14:val="none"/>
        </w:rPr>
        <w:t xml:space="preserve"> longent les voies de circulation</w:t>
      </w:r>
      <w:r w:rsidR="00D55286">
        <w:rPr>
          <w:rFonts w:ascii="Arial" w:hAnsi="Arial" w:cs="Arial"/>
          <w:kern w:val="0"/>
          <w14:ligatures w14:val="none"/>
        </w:rPr>
        <w:t xml:space="preserve"> </w:t>
      </w:r>
      <w:r w:rsidR="00DA5917">
        <w:rPr>
          <w:rFonts w:ascii="Arial" w:hAnsi="Arial" w:cs="Arial"/>
          <w:kern w:val="0"/>
          <w14:ligatures w14:val="none"/>
        </w:rPr>
        <w:t>avec</w:t>
      </w:r>
      <w:r w:rsidR="00D55286">
        <w:rPr>
          <w:rFonts w:ascii="Arial" w:hAnsi="Arial" w:cs="Arial"/>
          <w:kern w:val="0"/>
          <w14:ligatures w14:val="none"/>
        </w:rPr>
        <w:t xml:space="preserve"> </w:t>
      </w:r>
      <w:r w:rsidR="00DA5917">
        <w:rPr>
          <w:rFonts w:ascii="Arial" w:hAnsi="Arial" w:cs="Arial"/>
          <w:kern w:val="0"/>
          <w14:ligatures w14:val="none"/>
        </w:rPr>
        <w:t>un</w:t>
      </w:r>
      <w:r w:rsidR="00D55286">
        <w:rPr>
          <w:rFonts w:ascii="Arial" w:hAnsi="Arial" w:cs="Arial"/>
          <w:kern w:val="0"/>
          <w14:ligatures w14:val="none"/>
        </w:rPr>
        <w:t xml:space="preserve"> stationnement des véhicules motorisés</w:t>
      </w:r>
      <w:r w:rsidR="00594570">
        <w:rPr>
          <w:rFonts w:ascii="Arial" w:hAnsi="Arial" w:cs="Arial"/>
          <w:kern w:val="0"/>
          <w14:ligatures w14:val="none"/>
        </w:rPr>
        <w:t xml:space="preserve"> qui</w:t>
      </w:r>
      <w:r w:rsidR="00490DF2">
        <w:rPr>
          <w:rFonts w:ascii="Arial" w:hAnsi="Arial" w:cs="Arial"/>
          <w:kern w:val="0"/>
          <w14:ligatures w14:val="none"/>
        </w:rPr>
        <w:t>,</w:t>
      </w:r>
      <w:r w:rsidR="00594570">
        <w:rPr>
          <w:rFonts w:ascii="Arial" w:hAnsi="Arial" w:cs="Arial"/>
          <w:kern w:val="0"/>
          <w14:ligatures w14:val="none"/>
        </w:rPr>
        <w:t xml:space="preserve"> </w:t>
      </w:r>
      <w:r w:rsidR="00D55286">
        <w:rPr>
          <w:rFonts w:ascii="Arial" w:hAnsi="Arial" w:cs="Arial"/>
          <w:kern w:val="0"/>
          <w14:ligatures w14:val="none"/>
        </w:rPr>
        <w:t>pr</w:t>
      </w:r>
      <w:r w:rsidR="005228BF">
        <w:rPr>
          <w:rFonts w:ascii="Arial" w:hAnsi="Arial" w:cs="Arial"/>
          <w:kern w:val="0"/>
          <w14:ligatures w14:val="none"/>
        </w:rPr>
        <w:t>é</w:t>
      </w:r>
      <w:r w:rsidR="00D55286">
        <w:rPr>
          <w:rFonts w:ascii="Arial" w:hAnsi="Arial" w:cs="Arial"/>
          <w:kern w:val="0"/>
          <w14:ligatures w14:val="none"/>
        </w:rPr>
        <w:t xml:space="preserve">vu </w:t>
      </w:r>
      <w:r w:rsidR="00594570">
        <w:rPr>
          <w:rFonts w:ascii="Arial" w:hAnsi="Arial" w:cs="Arial"/>
          <w:kern w:val="0"/>
          <w14:ligatures w14:val="none"/>
        </w:rPr>
        <w:t xml:space="preserve">à l’origine </w:t>
      </w:r>
      <w:r w:rsidR="00D55286">
        <w:rPr>
          <w:rFonts w:ascii="Arial" w:hAnsi="Arial" w:cs="Arial"/>
          <w:kern w:val="0"/>
          <w14:ligatures w14:val="none"/>
        </w:rPr>
        <w:t>sur des parkings</w:t>
      </w:r>
      <w:r w:rsidR="00490DF2">
        <w:rPr>
          <w:rFonts w:ascii="Arial" w:hAnsi="Arial" w:cs="Arial"/>
          <w:kern w:val="0"/>
          <w14:ligatures w14:val="none"/>
        </w:rPr>
        <w:t>,</w:t>
      </w:r>
      <w:r w:rsidR="00D55286">
        <w:rPr>
          <w:rFonts w:ascii="Arial" w:hAnsi="Arial" w:cs="Arial"/>
          <w:kern w:val="0"/>
          <w14:ligatures w14:val="none"/>
        </w:rPr>
        <w:t xml:space="preserve"> se fait </w:t>
      </w:r>
      <w:r w:rsidR="005228BF">
        <w:rPr>
          <w:rFonts w:ascii="Arial" w:hAnsi="Arial" w:cs="Arial"/>
          <w:kern w:val="0"/>
          <w14:ligatures w14:val="none"/>
        </w:rPr>
        <w:t xml:space="preserve">le long de la voie à proximité des domicilies de </w:t>
      </w:r>
      <w:r w:rsidR="00DA5917">
        <w:rPr>
          <w:rFonts w:ascii="Arial" w:hAnsi="Arial" w:cs="Arial"/>
          <w:kern w:val="0"/>
          <w14:ligatures w14:val="none"/>
        </w:rPr>
        <w:t>leurs proprié</w:t>
      </w:r>
      <w:r w:rsidR="00737001">
        <w:rPr>
          <w:rFonts w:ascii="Arial" w:hAnsi="Arial" w:cs="Arial"/>
          <w:kern w:val="0"/>
          <w14:ligatures w14:val="none"/>
        </w:rPr>
        <w:t xml:space="preserve">taires. Leur espace de jeux n’a pas de </w:t>
      </w:r>
      <w:r w:rsidR="006C6C8B">
        <w:rPr>
          <w:rFonts w:ascii="Arial" w:hAnsi="Arial" w:cs="Arial"/>
          <w:kern w:val="0"/>
          <w14:ligatures w14:val="none"/>
        </w:rPr>
        <w:t>limite et peut se prolonger de l’autre côté de la voie</w:t>
      </w:r>
      <w:r w:rsidR="00DA7D48">
        <w:rPr>
          <w:rFonts w:ascii="Arial" w:hAnsi="Arial" w:cs="Arial"/>
          <w:kern w:val="0"/>
          <w14:ligatures w14:val="none"/>
        </w:rPr>
        <w:t xml:space="preserve"> alors que le stationnem</w:t>
      </w:r>
      <w:r w:rsidR="006B61BD">
        <w:rPr>
          <w:rFonts w:ascii="Arial" w:hAnsi="Arial" w:cs="Arial"/>
          <w:kern w:val="0"/>
          <w14:ligatures w14:val="none"/>
        </w:rPr>
        <w:t>e</w:t>
      </w:r>
      <w:r w:rsidR="00DA7D48">
        <w:rPr>
          <w:rFonts w:ascii="Arial" w:hAnsi="Arial" w:cs="Arial"/>
          <w:kern w:val="0"/>
          <w14:ligatures w14:val="none"/>
        </w:rPr>
        <w:t xml:space="preserve">nt </w:t>
      </w:r>
      <w:r w:rsidR="00827BCE">
        <w:rPr>
          <w:rFonts w:ascii="Arial" w:hAnsi="Arial" w:cs="Arial"/>
          <w:kern w:val="0"/>
          <w14:ligatures w14:val="none"/>
        </w:rPr>
        <w:t xml:space="preserve">omniprésent </w:t>
      </w:r>
      <w:r w:rsidR="00DA7D48">
        <w:rPr>
          <w:rFonts w:ascii="Arial" w:hAnsi="Arial" w:cs="Arial"/>
          <w:kern w:val="0"/>
          <w14:ligatures w14:val="none"/>
        </w:rPr>
        <w:t>cré</w:t>
      </w:r>
      <w:r w:rsidR="006B61BD">
        <w:rPr>
          <w:rFonts w:ascii="Arial" w:hAnsi="Arial" w:cs="Arial"/>
          <w:kern w:val="0"/>
          <w14:ligatures w14:val="none"/>
        </w:rPr>
        <w:t>e des masques</w:t>
      </w:r>
      <w:r w:rsidR="00827BCE">
        <w:rPr>
          <w:rFonts w:ascii="Arial" w:hAnsi="Arial" w:cs="Arial"/>
          <w:kern w:val="0"/>
          <w14:ligatures w14:val="none"/>
        </w:rPr>
        <w:t xml:space="preserve"> à la visibilité en particulier des enfants</w:t>
      </w:r>
      <w:r w:rsidR="008F4EA7">
        <w:rPr>
          <w:rFonts w:ascii="Arial" w:hAnsi="Arial" w:cs="Arial"/>
          <w:kern w:val="0"/>
          <w14:ligatures w14:val="none"/>
        </w:rPr>
        <w:t>.</w:t>
      </w:r>
    </w:p>
    <w:p w14:paraId="7AFF02DD" w14:textId="159851DA" w:rsidR="006E1EEA" w:rsidRDefault="00B31293" w:rsidP="006E1EEA">
      <w:pPr>
        <w:jc w:val="both"/>
        <w:rPr>
          <w:rFonts w:ascii="Arial" w:hAnsi="Arial" w:cs="Arial"/>
          <w:kern w:val="0"/>
          <w14:ligatures w14:val="none"/>
        </w:rPr>
      </w:pPr>
      <w:r>
        <w:rPr>
          <w:rFonts w:ascii="Arial" w:hAnsi="Arial" w:cs="Arial"/>
          <w:kern w:val="0"/>
          <w14:ligatures w14:val="none"/>
        </w:rPr>
        <w:t>L’étude indique que</w:t>
      </w:r>
      <w:r w:rsidR="00A30EFA">
        <w:rPr>
          <w:rFonts w:ascii="Arial" w:hAnsi="Arial" w:cs="Arial"/>
          <w:kern w:val="0"/>
          <w14:ligatures w14:val="none"/>
        </w:rPr>
        <w:t>,</w:t>
      </w:r>
      <w:r>
        <w:rPr>
          <w:rFonts w:ascii="Arial" w:hAnsi="Arial" w:cs="Arial"/>
          <w:kern w:val="0"/>
          <w14:ligatures w14:val="none"/>
        </w:rPr>
        <w:t xml:space="preserve"> d’une</w:t>
      </w:r>
      <w:r w:rsidR="009974A1">
        <w:rPr>
          <w:rFonts w:ascii="Arial" w:hAnsi="Arial" w:cs="Arial"/>
          <w:kern w:val="0"/>
          <w14:ligatures w14:val="none"/>
        </w:rPr>
        <w:t xml:space="preserve"> </w:t>
      </w:r>
      <w:r>
        <w:rPr>
          <w:rFonts w:ascii="Arial" w:hAnsi="Arial" w:cs="Arial"/>
          <w:kern w:val="0"/>
          <w14:ligatures w14:val="none"/>
        </w:rPr>
        <w:t>manière générale</w:t>
      </w:r>
      <w:r w:rsidR="00A30EFA">
        <w:rPr>
          <w:rFonts w:ascii="Arial" w:hAnsi="Arial" w:cs="Arial"/>
          <w:kern w:val="0"/>
          <w14:ligatures w14:val="none"/>
        </w:rPr>
        <w:t>,</w:t>
      </w:r>
      <w:r>
        <w:rPr>
          <w:rFonts w:ascii="Arial" w:hAnsi="Arial" w:cs="Arial"/>
          <w:kern w:val="0"/>
          <w14:ligatures w14:val="none"/>
        </w:rPr>
        <w:t xml:space="preserve"> les accidents révèlent l’absence de transition dans la conception et l’aménagement des voiries</w:t>
      </w:r>
      <w:r w:rsidR="009974A1">
        <w:rPr>
          <w:rFonts w:ascii="Arial" w:hAnsi="Arial" w:cs="Arial"/>
          <w:kern w:val="0"/>
          <w14:ligatures w14:val="none"/>
        </w:rPr>
        <w:t xml:space="preserve"> dans le passage du réseau de desserte au réseau primaire.</w:t>
      </w:r>
      <w:r w:rsidR="00F30CEB">
        <w:rPr>
          <w:rFonts w:ascii="Arial" w:hAnsi="Arial" w:cs="Arial"/>
          <w:kern w:val="0"/>
          <w14:ligatures w14:val="none"/>
        </w:rPr>
        <w:t xml:space="preserve"> </w:t>
      </w:r>
      <w:r w:rsidR="005F0382">
        <w:rPr>
          <w:rFonts w:ascii="Arial" w:hAnsi="Arial" w:cs="Arial"/>
          <w:kern w:val="0"/>
          <w14:ligatures w14:val="none"/>
        </w:rPr>
        <w:t xml:space="preserve">Elle souligne </w:t>
      </w:r>
      <w:r w:rsidR="00F30CEB">
        <w:rPr>
          <w:rFonts w:ascii="Arial" w:hAnsi="Arial" w:cs="Arial"/>
          <w:kern w:val="0"/>
          <w14:ligatures w14:val="none"/>
        </w:rPr>
        <w:t xml:space="preserve">que les projets de rénovation </w:t>
      </w:r>
      <w:r w:rsidR="0066251F">
        <w:rPr>
          <w:rFonts w:ascii="Arial" w:hAnsi="Arial" w:cs="Arial"/>
          <w:kern w:val="0"/>
          <w14:ligatures w14:val="none"/>
        </w:rPr>
        <w:t xml:space="preserve">urbaine pourraient en intégrant </w:t>
      </w:r>
      <w:r w:rsidR="00FC70EB">
        <w:rPr>
          <w:rFonts w:ascii="Arial" w:hAnsi="Arial" w:cs="Arial"/>
          <w:kern w:val="0"/>
          <w14:ligatures w14:val="none"/>
        </w:rPr>
        <w:t xml:space="preserve">en </w:t>
      </w:r>
      <w:r w:rsidR="00CC7F6A">
        <w:rPr>
          <w:rFonts w:ascii="Arial" w:hAnsi="Arial" w:cs="Arial"/>
          <w:kern w:val="0"/>
          <w14:ligatures w14:val="none"/>
        </w:rPr>
        <w:t>amont</w:t>
      </w:r>
      <w:r w:rsidR="00FC70EB">
        <w:rPr>
          <w:rFonts w:ascii="Arial" w:hAnsi="Arial" w:cs="Arial"/>
          <w:kern w:val="0"/>
          <w14:ligatures w14:val="none"/>
        </w:rPr>
        <w:t xml:space="preserve"> la sécurité urbaine éviter de génér</w:t>
      </w:r>
      <w:r w:rsidR="005F0382">
        <w:rPr>
          <w:rFonts w:ascii="Arial" w:hAnsi="Arial" w:cs="Arial"/>
          <w:kern w:val="0"/>
          <w14:ligatures w14:val="none"/>
        </w:rPr>
        <w:t>e</w:t>
      </w:r>
      <w:r w:rsidR="00FC70EB">
        <w:rPr>
          <w:rFonts w:ascii="Arial" w:hAnsi="Arial" w:cs="Arial"/>
          <w:kern w:val="0"/>
          <w14:ligatures w14:val="none"/>
        </w:rPr>
        <w:t xml:space="preserve">r de nouveaux </w:t>
      </w:r>
      <w:r w:rsidR="00CF7ED3">
        <w:rPr>
          <w:rFonts w:ascii="Arial" w:hAnsi="Arial" w:cs="Arial"/>
          <w:kern w:val="0"/>
          <w14:ligatures w14:val="none"/>
        </w:rPr>
        <w:t>problèmes tout en essayant de résoudre ceux déjà existant.</w:t>
      </w:r>
      <w:r w:rsidR="00F40924">
        <w:rPr>
          <w:rFonts w:ascii="Arial" w:hAnsi="Arial" w:cs="Arial"/>
          <w:kern w:val="0"/>
          <w14:ligatures w14:val="none"/>
        </w:rPr>
        <w:t xml:space="preserve"> Elle constate toutefois que voulant ouvrir </w:t>
      </w:r>
      <w:r w:rsidR="003F5D87">
        <w:rPr>
          <w:rFonts w:ascii="Arial" w:hAnsi="Arial" w:cs="Arial"/>
          <w:kern w:val="0"/>
          <w14:ligatures w14:val="none"/>
        </w:rPr>
        <w:t xml:space="preserve">le quartier au reste de l’agglomération </w:t>
      </w:r>
      <w:r w:rsidR="008F4EA7">
        <w:rPr>
          <w:rFonts w:ascii="Arial" w:hAnsi="Arial" w:cs="Arial"/>
          <w:kern w:val="0"/>
          <w14:ligatures w14:val="none"/>
        </w:rPr>
        <w:t xml:space="preserve">cette </w:t>
      </w:r>
      <w:r w:rsidR="009C3D3C">
        <w:rPr>
          <w:rFonts w:ascii="Arial" w:hAnsi="Arial" w:cs="Arial"/>
          <w:kern w:val="0"/>
          <w14:ligatures w14:val="none"/>
        </w:rPr>
        <w:t>ouverture est souvent pensée « pour »</w:t>
      </w:r>
      <w:r w:rsidR="00652C13">
        <w:rPr>
          <w:rFonts w:ascii="Arial" w:hAnsi="Arial" w:cs="Arial"/>
          <w:kern w:val="0"/>
          <w14:ligatures w14:val="none"/>
        </w:rPr>
        <w:t xml:space="preserve"> </w:t>
      </w:r>
      <w:r w:rsidR="009C3D3C">
        <w:rPr>
          <w:rFonts w:ascii="Arial" w:hAnsi="Arial" w:cs="Arial"/>
          <w:kern w:val="0"/>
          <w14:ligatures w14:val="none"/>
        </w:rPr>
        <w:t>une accessibilité routière</w:t>
      </w:r>
      <w:r w:rsidR="00A66F69">
        <w:rPr>
          <w:rFonts w:ascii="Arial" w:hAnsi="Arial" w:cs="Arial"/>
          <w:kern w:val="0"/>
          <w14:ligatures w14:val="none"/>
        </w:rPr>
        <w:t>.</w:t>
      </w:r>
    </w:p>
    <w:p w14:paraId="7DFDDDF0" w14:textId="151C42BA" w:rsidR="00A66F69" w:rsidRDefault="00A66F69" w:rsidP="006E1EEA">
      <w:pPr>
        <w:jc w:val="both"/>
        <w:rPr>
          <w:rFonts w:ascii="Arial" w:hAnsi="Arial" w:cs="Arial"/>
          <w:kern w:val="0"/>
          <w14:ligatures w14:val="none"/>
        </w:rPr>
      </w:pPr>
      <w:r>
        <w:rPr>
          <w:rFonts w:ascii="Arial" w:hAnsi="Arial" w:cs="Arial"/>
          <w:kern w:val="0"/>
          <w14:ligatures w14:val="none"/>
        </w:rPr>
        <w:t>Dan</w:t>
      </w:r>
      <w:r w:rsidR="008D3834">
        <w:rPr>
          <w:rFonts w:ascii="Arial" w:hAnsi="Arial" w:cs="Arial"/>
          <w:kern w:val="0"/>
          <w14:ligatures w14:val="none"/>
        </w:rPr>
        <w:t>s</w:t>
      </w:r>
      <w:r>
        <w:rPr>
          <w:rFonts w:ascii="Arial" w:hAnsi="Arial" w:cs="Arial"/>
          <w:kern w:val="0"/>
          <w14:ligatures w14:val="none"/>
        </w:rPr>
        <w:t xml:space="preserve"> un arti</w:t>
      </w:r>
      <w:r w:rsidR="00DB7AB6">
        <w:rPr>
          <w:rFonts w:ascii="Arial" w:hAnsi="Arial" w:cs="Arial"/>
          <w:kern w:val="0"/>
          <w14:ligatures w14:val="none"/>
        </w:rPr>
        <w:t xml:space="preserve">cle consacré à cette étude Marine Millot </w:t>
      </w:r>
      <w:r w:rsidR="00CA5570">
        <w:rPr>
          <w:rFonts w:ascii="Arial" w:hAnsi="Arial" w:cs="Arial"/>
          <w:kern w:val="0"/>
          <w14:ligatures w14:val="none"/>
        </w:rPr>
        <w:t xml:space="preserve">concluait </w:t>
      </w:r>
      <w:r w:rsidR="003C7922">
        <w:rPr>
          <w:rFonts w:ascii="Arial" w:hAnsi="Arial" w:cs="Arial"/>
          <w:kern w:val="0"/>
          <w14:ligatures w14:val="none"/>
        </w:rPr>
        <w:t>« </w:t>
      </w:r>
      <w:r w:rsidR="003C7922" w:rsidRPr="0015047B">
        <w:rPr>
          <w:rFonts w:ascii="Arial" w:hAnsi="Arial" w:cs="Arial"/>
          <w:i/>
          <w:iCs/>
          <w:kern w:val="0"/>
          <w14:ligatures w14:val="none"/>
        </w:rPr>
        <w:t xml:space="preserve">La conception fonctionnaliste fortement orientée vers la </w:t>
      </w:r>
      <w:r w:rsidR="00A30EFA" w:rsidRPr="0015047B">
        <w:rPr>
          <w:rFonts w:ascii="Arial" w:hAnsi="Arial" w:cs="Arial"/>
          <w:i/>
          <w:iCs/>
          <w:kern w:val="0"/>
          <w14:ligatures w14:val="none"/>
        </w:rPr>
        <w:t>p</w:t>
      </w:r>
      <w:r w:rsidR="003C7922" w:rsidRPr="0015047B">
        <w:rPr>
          <w:rFonts w:ascii="Arial" w:hAnsi="Arial" w:cs="Arial"/>
          <w:i/>
          <w:iCs/>
          <w:kern w:val="0"/>
          <w14:ligatures w14:val="none"/>
        </w:rPr>
        <w:t>rédominance de la circulation routière</w:t>
      </w:r>
      <w:r w:rsidR="001F1D29" w:rsidRPr="0015047B">
        <w:rPr>
          <w:rFonts w:ascii="Arial" w:hAnsi="Arial" w:cs="Arial"/>
          <w:i/>
          <w:iCs/>
          <w:kern w:val="0"/>
          <w14:ligatures w14:val="none"/>
        </w:rPr>
        <w:t xml:space="preserve"> semble en décalage</w:t>
      </w:r>
      <w:r w:rsidR="007171CC" w:rsidRPr="0015047B">
        <w:rPr>
          <w:rFonts w:ascii="Arial" w:hAnsi="Arial" w:cs="Arial"/>
          <w:i/>
          <w:iCs/>
          <w:kern w:val="0"/>
          <w14:ligatures w14:val="none"/>
        </w:rPr>
        <w:t xml:space="preserve"> avec la forte mobilité piétonne des quartiers</w:t>
      </w:r>
      <w:r w:rsidR="008D3834" w:rsidRPr="0015047B">
        <w:rPr>
          <w:rFonts w:ascii="Arial" w:hAnsi="Arial" w:cs="Arial"/>
          <w:i/>
          <w:iCs/>
          <w:kern w:val="0"/>
          <w14:ligatures w14:val="none"/>
        </w:rPr>
        <w:t>. Les gabarits de voie qu’elle a induit, l’organisation du réseau viaire</w:t>
      </w:r>
      <w:r w:rsidR="005337B3" w:rsidRPr="0015047B">
        <w:rPr>
          <w:rFonts w:ascii="Arial" w:hAnsi="Arial" w:cs="Arial"/>
          <w:i/>
          <w:iCs/>
          <w:kern w:val="0"/>
          <w14:ligatures w14:val="none"/>
        </w:rPr>
        <w:t xml:space="preserve"> </w:t>
      </w:r>
      <w:r w:rsidR="00F06E28">
        <w:rPr>
          <w:rFonts w:ascii="Arial" w:hAnsi="Arial" w:cs="Arial"/>
          <w:i/>
          <w:iCs/>
          <w:kern w:val="0"/>
          <w14:ligatures w14:val="none"/>
        </w:rPr>
        <w:t>e</w:t>
      </w:r>
      <w:r w:rsidR="005337B3" w:rsidRPr="0015047B">
        <w:rPr>
          <w:rFonts w:ascii="Arial" w:hAnsi="Arial" w:cs="Arial"/>
          <w:i/>
          <w:iCs/>
          <w:kern w:val="0"/>
          <w14:ligatures w14:val="none"/>
        </w:rPr>
        <w:t>t les difficiles raccords entre réseau primaire et voirie locale,</w:t>
      </w:r>
      <w:r w:rsidR="00BC47C9">
        <w:rPr>
          <w:rFonts w:ascii="Arial" w:hAnsi="Arial" w:cs="Arial"/>
          <w:i/>
          <w:iCs/>
          <w:kern w:val="0"/>
          <w14:ligatures w14:val="none"/>
        </w:rPr>
        <w:t xml:space="preserve"> les trafics importants </w:t>
      </w:r>
      <w:r w:rsidR="00B33CC5">
        <w:rPr>
          <w:rFonts w:ascii="Arial" w:hAnsi="Arial" w:cs="Arial"/>
          <w:i/>
          <w:iCs/>
          <w:kern w:val="0"/>
          <w14:ligatures w14:val="none"/>
        </w:rPr>
        <w:t>au coeurd’espaxes de forte vie locale,</w:t>
      </w:r>
      <w:r w:rsidR="005337B3" w:rsidRPr="0015047B">
        <w:rPr>
          <w:rFonts w:ascii="Arial" w:hAnsi="Arial" w:cs="Arial"/>
          <w:i/>
          <w:iCs/>
          <w:kern w:val="0"/>
          <w14:ligatures w14:val="none"/>
        </w:rPr>
        <w:t xml:space="preserve"> l’omniprésence de la </w:t>
      </w:r>
      <w:r w:rsidR="00F616B1" w:rsidRPr="0015047B">
        <w:rPr>
          <w:rFonts w:ascii="Arial" w:hAnsi="Arial" w:cs="Arial"/>
          <w:i/>
          <w:iCs/>
          <w:kern w:val="0"/>
          <w14:ligatures w14:val="none"/>
        </w:rPr>
        <w:t>v</w:t>
      </w:r>
      <w:r w:rsidR="005337B3" w:rsidRPr="0015047B">
        <w:rPr>
          <w:rFonts w:ascii="Arial" w:hAnsi="Arial" w:cs="Arial"/>
          <w:i/>
          <w:iCs/>
          <w:kern w:val="0"/>
          <w14:ligatures w14:val="none"/>
        </w:rPr>
        <w:t>oiture</w:t>
      </w:r>
      <w:r w:rsidR="006513D8" w:rsidRPr="0015047B">
        <w:rPr>
          <w:rFonts w:ascii="Arial" w:hAnsi="Arial" w:cs="Arial"/>
          <w:i/>
          <w:iCs/>
          <w:kern w:val="0"/>
          <w14:ligatures w14:val="none"/>
        </w:rPr>
        <w:t xml:space="preserve"> jusque dans le stationn</w:t>
      </w:r>
      <w:r w:rsidR="00D85775" w:rsidRPr="0015047B">
        <w:rPr>
          <w:rFonts w:ascii="Arial" w:hAnsi="Arial" w:cs="Arial"/>
          <w:i/>
          <w:iCs/>
          <w:kern w:val="0"/>
          <w14:ligatures w14:val="none"/>
        </w:rPr>
        <w:t>e</w:t>
      </w:r>
      <w:r w:rsidR="006513D8" w:rsidRPr="0015047B">
        <w:rPr>
          <w:rFonts w:ascii="Arial" w:hAnsi="Arial" w:cs="Arial"/>
          <w:i/>
          <w:iCs/>
          <w:kern w:val="0"/>
          <w14:ligatures w14:val="none"/>
        </w:rPr>
        <w:t>ment aux pieds des i</w:t>
      </w:r>
      <w:r w:rsidR="001E00C2">
        <w:rPr>
          <w:rFonts w:ascii="Arial" w:hAnsi="Arial" w:cs="Arial"/>
          <w:i/>
          <w:iCs/>
          <w:kern w:val="0"/>
          <w14:ligatures w14:val="none"/>
        </w:rPr>
        <w:t>m</w:t>
      </w:r>
      <w:r w:rsidR="006513D8" w:rsidRPr="0015047B">
        <w:rPr>
          <w:rFonts w:ascii="Arial" w:hAnsi="Arial" w:cs="Arial"/>
          <w:i/>
          <w:iCs/>
          <w:kern w:val="0"/>
          <w14:ligatures w14:val="none"/>
        </w:rPr>
        <w:t xml:space="preserve">meubles, le manque de continuité dans les itinéraires </w:t>
      </w:r>
      <w:r w:rsidR="00D85775" w:rsidRPr="0015047B">
        <w:rPr>
          <w:rFonts w:ascii="Arial" w:hAnsi="Arial" w:cs="Arial"/>
          <w:i/>
          <w:iCs/>
          <w:kern w:val="0"/>
          <w14:ligatures w14:val="none"/>
        </w:rPr>
        <w:t xml:space="preserve">piétons sont autant d’éléments </w:t>
      </w:r>
      <w:r w:rsidR="003B28F7" w:rsidRPr="0015047B">
        <w:rPr>
          <w:rFonts w:ascii="Arial" w:hAnsi="Arial" w:cs="Arial"/>
          <w:i/>
          <w:iCs/>
          <w:kern w:val="0"/>
          <w14:ligatures w14:val="none"/>
        </w:rPr>
        <w:t xml:space="preserve">difficilement compatibles avec </w:t>
      </w:r>
      <w:r w:rsidR="003B0AFD">
        <w:rPr>
          <w:rFonts w:ascii="Arial" w:hAnsi="Arial" w:cs="Arial"/>
          <w:i/>
          <w:iCs/>
          <w:kern w:val="0"/>
          <w14:ligatures w14:val="none"/>
        </w:rPr>
        <w:t>l</w:t>
      </w:r>
      <w:r w:rsidR="003B28F7" w:rsidRPr="0015047B">
        <w:rPr>
          <w:rFonts w:ascii="Arial" w:hAnsi="Arial" w:cs="Arial"/>
          <w:i/>
          <w:iCs/>
          <w:kern w:val="0"/>
          <w14:ligatures w14:val="none"/>
        </w:rPr>
        <w:t>es pratiques actuelles de l’espace public</w:t>
      </w:r>
      <w:r w:rsidR="002108A1" w:rsidRPr="0015047B">
        <w:rPr>
          <w:rFonts w:ascii="Arial" w:hAnsi="Arial" w:cs="Arial"/>
          <w:i/>
          <w:iCs/>
          <w:kern w:val="0"/>
          <w14:ligatures w14:val="none"/>
        </w:rPr>
        <w:t> : appropriation de l’espace public par les habitants et notamment les enfants, forte mobilité piétonne…</w:t>
      </w:r>
      <w:r w:rsidR="0015047B">
        <w:rPr>
          <w:rFonts w:ascii="Arial" w:hAnsi="Arial" w:cs="Arial"/>
          <w:kern w:val="0"/>
          <w14:ligatures w14:val="none"/>
        </w:rPr>
        <w:t>»</w:t>
      </w:r>
    </w:p>
    <w:p w14:paraId="73CFF926" w14:textId="22BC0B66" w:rsidR="00844EEB" w:rsidRPr="00B81673" w:rsidRDefault="00000000" w:rsidP="006E1EEA">
      <w:pPr>
        <w:jc w:val="both"/>
        <w:rPr>
          <w:rFonts w:ascii="Arial" w:hAnsi="Arial" w:cs="Arial"/>
          <w:sz w:val="18"/>
          <w:szCs w:val="18"/>
        </w:rPr>
      </w:pPr>
      <w:hyperlink r:id="rId11" w:history="1">
        <w:r w:rsidR="00844EEB" w:rsidRPr="00B81673">
          <w:rPr>
            <w:rFonts w:ascii="Arial" w:hAnsi="Arial" w:cs="Arial"/>
            <w:color w:val="0000FF"/>
            <w:sz w:val="18"/>
            <w:szCs w:val="18"/>
            <w:u w:val="single"/>
          </w:rPr>
          <w:t>(PDF) Les quartiers en rénovation urbaine. La sécurité des piétons, entre conception et pratiques de l'espace public (researchgate.net)</w:t>
        </w:r>
      </w:hyperlink>
      <w:r w:rsidR="00335D12" w:rsidRPr="00B81673">
        <w:rPr>
          <w:rFonts w:ascii="Arial" w:hAnsi="Arial" w:cs="Arial"/>
          <w:sz w:val="18"/>
          <w:szCs w:val="18"/>
        </w:rPr>
        <w:t xml:space="preserve"> </w:t>
      </w:r>
      <w:r w:rsidR="005657C5" w:rsidRPr="00B81673">
        <w:rPr>
          <w:rFonts w:ascii="Arial" w:hAnsi="Arial" w:cs="Arial"/>
          <w:sz w:val="18"/>
          <w:szCs w:val="18"/>
        </w:rPr>
        <w:t xml:space="preserve">Marine Millot </w:t>
      </w:r>
      <w:r w:rsidR="00335D12" w:rsidRPr="00B81673">
        <w:rPr>
          <w:rFonts w:ascii="Arial" w:hAnsi="Arial" w:cs="Arial"/>
          <w:sz w:val="18"/>
          <w:szCs w:val="18"/>
        </w:rPr>
        <w:t xml:space="preserve">Annales de la recherche urbaine </w:t>
      </w:r>
      <w:r w:rsidR="00985107" w:rsidRPr="00B81673">
        <w:rPr>
          <w:rFonts w:ascii="Arial" w:hAnsi="Arial" w:cs="Arial"/>
          <w:sz w:val="18"/>
          <w:szCs w:val="18"/>
        </w:rPr>
        <w:t>N° 105 Novembre</w:t>
      </w:r>
      <w:r w:rsidR="00EF5BE3" w:rsidRPr="00B81673">
        <w:rPr>
          <w:rFonts w:ascii="Arial" w:hAnsi="Arial" w:cs="Arial"/>
          <w:sz w:val="18"/>
          <w:szCs w:val="18"/>
        </w:rPr>
        <w:t xml:space="preserve"> </w:t>
      </w:r>
      <w:r w:rsidR="00985107" w:rsidRPr="00B81673">
        <w:rPr>
          <w:rFonts w:ascii="Arial" w:hAnsi="Arial" w:cs="Arial"/>
          <w:sz w:val="18"/>
          <w:szCs w:val="18"/>
        </w:rPr>
        <w:t>2008</w:t>
      </w:r>
    </w:p>
    <w:p w14:paraId="642F218F" w14:textId="7917D57A" w:rsidR="00CE2224" w:rsidRPr="00B81673" w:rsidRDefault="00985107" w:rsidP="00C74EDD">
      <w:pPr>
        <w:spacing w:after="0"/>
        <w:jc w:val="both"/>
        <w:rPr>
          <w:rFonts w:ascii="Arial" w:hAnsi="Arial" w:cs="Arial"/>
          <w:kern w:val="0"/>
          <w:sz w:val="18"/>
          <w:szCs w:val="18"/>
          <w14:ligatures w14:val="none"/>
        </w:rPr>
      </w:pPr>
      <w:r w:rsidRPr="00B81673">
        <w:rPr>
          <w:rFonts w:ascii="Arial" w:hAnsi="Arial" w:cs="Arial"/>
          <w:sz w:val="18"/>
          <w:szCs w:val="18"/>
        </w:rPr>
        <w:t>Influence de l’environnement urbain su</w:t>
      </w:r>
      <w:r w:rsidR="005657C5" w:rsidRPr="00B81673">
        <w:rPr>
          <w:rFonts w:ascii="Arial" w:hAnsi="Arial" w:cs="Arial"/>
          <w:sz w:val="18"/>
          <w:szCs w:val="18"/>
        </w:rPr>
        <w:t>r</w:t>
      </w:r>
      <w:r w:rsidRPr="00B81673">
        <w:rPr>
          <w:rFonts w:ascii="Arial" w:hAnsi="Arial" w:cs="Arial"/>
          <w:sz w:val="18"/>
          <w:szCs w:val="18"/>
        </w:rPr>
        <w:t xml:space="preserve"> le piéton </w:t>
      </w:r>
      <w:r w:rsidR="005657C5" w:rsidRPr="00B81673">
        <w:rPr>
          <w:rFonts w:ascii="Arial" w:hAnsi="Arial" w:cs="Arial"/>
          <w:sz w:val="18"/>
          <w:szCs w:val="18"/>
        </w:rPr>
        <w:t xml:space="preserve">zoom sur les traversées tramway </w:t>
      </w:r>
      <w:r w:rsidR="00A5665D" w:rsidRPr="00B81673">
        <w:rPr>
          <w:rFonts w:ascii="Arial" w:hAnsi="Arial" w:cs="Arial"/>
          <w:sz w:val="18"/>
          <w:szCs w:val="18"/>
        </w:rPr>
        <w:t xml:space="preserve">CETE Méditerranée </w:t>
      </w:r>
      <w:r w:rsidR="00981DC9" w:rsidRPr="00B81673">
        <w:rPr>
          <w:rFonts w:ascii="Arial" w:hAnsi="Arial" w:cs="Arial"/>
          <w:sz w:val="18"/>
          <w:szCs w:val="18"/>
        </w:rPr>
        <w:t xml:space="preserve">Journée RSTT CERTU </w:t>
      </w:r>
      <w:r w:rsidR="00C74EDD" w:rsidRPr="00B81673">
        <w:rPr>
          <w:rFonts w:ascii="Arial" w:hAnsi="Arial" w:cs="Arial"/>
          <w:sz w:val="18"/>
          <w:szCs w:val="18"/>
        </w:rPr>
        <w:t>CNFPT</w:t>
      </w:r>
      <w:r w:rsidR="00981DC9" w:rsidRPr="00B81673">
        <w:rPr>
          <w:rFonts w:ascii="Arial" w:hAnsi="Arial" w:cs="Arial"/>
          <w:sz w:val="18"/>
          <w:szCs w:val="18"/>
        </w:rPr>
        <w:t xml:space="preserve"> </w:t>
      </w:r>
      <w:r w:rsidR="005657C5" w:rsidRPr="00B81673">
        <w:rPr>
          <w:rFonts w:ascii="Arial" w:hAnsi="Arial" w:cs="Arial"/>
          <w:sz w:val="18"/>
          <w:szCs w:val="18"/>
        </w:rPr>
        <w:t xml:space="preserve">13 Juin 2023 </w:t>
      </w:r>
      <w:r w:rsidR="00B7178E" w:rsidRPr="00B81673">
        <w:rPr>
          <w:rFonts w:ascii="Arial" w:hAnsi="Arial" w:cs="Arial"/>
          <w:sz w:val="18"/>
          <w:szCs w:val="18"/>
        </w:rPr>
        <w:t xml:space="preserve"> ( Les premières slides sur les QPV))</w:t>
      </w:r>
      <w:r w:rsidR="00B7178E" w:rsidRPr="00B81673">
        <w:rPr>
          <w:rFonts w:ascii="Arial" w:hAnsi="Arial" w:cs="Arial"/>
          <w:kern w:val="0"/>
          <w:sz w:val="18"/>
          <w:szCs w:val="18"/>
          <w14:ligatures w14:val="none"/>
        </w:rPr>
        <w:t xml:space="preserve">     </w:t>
      </w:r>
      <w:hyperlink r:id="rId12" w:history="1">
        <w:r w:rsidR="00CE2224" w:rsidRPr="00B81673">
          <w:rPr>
            <w:rFonts w:ascii="Arial" w:hAnsi="Arial" w:cs="Arial"/>
            <w:color w:val="0000FF"/>
            <w:sz w:val="18"/>
            <w:szCs w:val="18"/>
            <w:u w:val="single"/>
          </w:rPr>
          <w:t>02_marine-millot_cete-med.pdf (cnfpt.fr)</w:t>
        </w:r>
      </w:hyperlink>
    </w:p>
    <w:p w14:paraId="758EA93A" w14:textId="77777777" w:rsidR="00C74EDD" w:rsidRPr="00C74EDD" w:rsidRDefault="00C74EDD" w:rsidP="00C74EDD">
      <w:pPr>
        <w:spacing w:after="0"/>
        <w:jc w:val="both"/>
        <w:rPr>
          <w:rFonts w:ascii="Arial" w:hAnsi="Arial" w:cs="Arial"/>
          <w:kern w:val="0"/>
          <w14:ligatures w14:val="none"/>
        </w:rPr>
      </w:pPr>
    </w:p>
    <w:p w14:paraId="6E335F79" w14:textId="7C018614" w:rsidR="00331BC5" w:rsidRPr="001C0474" w:rsidRDefault="00422786" w:rsidP="00932432">
      <w:pPr>
        <w:jc w:val="both"/>
        <w:rPr>
          <w:rFonts w:ascii="Arial" w:hAnsi="Arial" w:cs="Arial"/>
          <w:kern w:val="0"/>
          <w14:ligatures w14:val="none"/>
        </w:rPr>
      </w:pPr>
      <w:r w:rsidRPr="00C36B09">
        <w:rPr>
          <w:rFonts w:ascii="Arial" w:hAnsi="Arial" w:cs="Arial"/>
          <w:kern w:val="0"/>
          <w14:ligatures w14:val="none"/>
        </w:rPr>
        <w:t>Cette question de la sécurité des déplacements</w:t>
      </w:r>
      <w:r w:rsidR="003E38BE">
        <w:rPr>
          <w:rFonts w:ascii="Arial" w:hAnsi="Arial" w:cs="Arial"/>
          <w:kern w:val="0"/>
          <w14:ligatures w14:val="none"/>
        </w:rPr>
        <w:t xml:space="preserve"> dans les quartiers politique de la ville</w:t>
      </w:r>
      <w:r w:rsidRPr="00C36B09">
        <w:rPr>
          <w:rFonts w:ascii="Arial" w:hAnsi="Arial" w:cs="Arial"/>
          <w:kern w:val="0"/>
          <w14:ligatures w14:val="none"/>
        </w:rPr>
        <w:t xml:space="preserve"> </w:t>
      </w:r>
      <w:r w:rsidR="003E38BE">
        <w:rPr>
          <w:rFonts w:ascii="Arial" w:hAnsi="Arial" w:cs="Arial"/>
          <w:kern w:val="0"/>
          <w14:ligatures w14:val="none"/>
        </w:rPr>
        <w:t>n’a pas</w:t>
      </w:r>
      <w:r w:rsidR="00485264">
        <w:rPr>
          <w:rFonts w:ascii="Arial" w:hAnsi="Arial" w:cs="Arial"/>
          <w:kern w:val="0"/>
          <w14:ligatures w14:val="none"/>
        </w:rPr>
        <w:t>,</w:t>
      </w:r>
      <w:r w:rsidR="003E38BE">
        <w:rPr>
          <w:rFonts w:ascii="Arial" w:hAnsi="Arial" w:cs="Arial"/>
          <w:kern w:val="0"/>
          <w14:ligatures w14:val="none"/>
        </w:rPr>
        <w:t xml:space="preserve"> depuis 2008</w:t>
      </w:r>
      <w:r w:rsidR="00AD7612">
        <w:rPr>
          <w:rFonts w:ascii="Arial" w:hAnsi="Arial" w:cs="Arial"/>
          <w:kern w:val="0"/>
          <w14:ligatures w14:val="none"/>
        </w:rPr>
        <w:t>,</w:t>
      </w:r>
      <w:r w:rsidR="003E38BE">
        <w:rPr>
          <w:rFonts w:ascii="Arial" w:hAnsi="Arial" w:cs="Arial"/>
          <w:kern w:val="0"/>
          <w14:ligatures w14:val="none"/>
        </w:rPr>
        <w:t xml:space="preserve"> </w:t>
      </w:r>
      <w:r w:rsidR="00652C13">
        <w:rPr>
          <w:rFonts w:ascii="Arial" w:hAnsi="Arial" w:cs="Arial"/>
          <w:kern w:val="0"/>
          <w14:ligatures w14:val="none"/>
        </w:rPr>
        <w:t>s</w:t>
      </w:r>
      <w:r w:rsidR="003E38BE">
        <w:rPr>
          <w:rFonts w:ascii="Arial" w:hAnsi="Arial" w:cs="Arial"/>
          <w:kern w:val="0"/>
          <w14:ligatures w14:val="none"/>
        </w:rPr>
        <w:t>emble-t-il</w:t>
      </w:r>
      <w:r w:rsidR="00AD7612">
        <w:rPr>
          <w:rFonts w:ascii="Arial" w:hAnsi="Arial" w:cs="Arial"/>
          <w:kern w:val="0"/>
          <w14:ligatures w14:val="none"/>
        </w:rPr>
        <w:t>,</w:t>
      </w:r>
      <w:r w:rsidR="003E38BE">
        <w:rPr>
          <w:rFonts w:ascii="Arial" w:hAnsi="Arial" w:cs="Arial"/>
          <w:kern w:val="0"/>
          <w14:ligatures w14:val="none"/>
        </w:rPr>
        <w:t xml:space="preserve"> fait l’obje</w:t>
      </w:r>
      <w:r w:rsidR="00AD7612">
        <w:rPr>
          <w:rFonts w:ascii="Arial" w:hAnsi="Arial" w:cs="Arial"/>
          <w:kern w:val="0"/>
          <w14:ligatures w14:val="none"/>
        </w:rPr>
        <w:t>t</w:t>
      </w:r>
      <w:r w:rsidR="00652C13">
        <w:rPr>
          <w:rFonts w:ascii="Arial" w:hAnsi="Arial" w:cs="Arial"/>
          <w:kern w:val="0"/>
          <w14:ligatures w14:val="none"/>
        </w:rPr>
        <w:t xml:space="preserve"> </w:t>
      </w:r>
      <w:r w:rsidR="00EC1F9A">
        <w:rPr>
          <w:rFonts w:ascii="Arial" w:hAnsi="Arial" w:cs="Arial"/>
          <w:kern w:val="0"/>
          <w14:ligatures w14:val="none"/>
        </w:rPr>
        <w:t xml:space="preserve">d’une attention particulière </w:t>
      </w:r>
      <w:r w:rsidR="001C0474">
        <w:rPr>
          <w:rFonts w:ascii="Arial" w:hAnsi="Arial" w:cs="Arial"/>
          <w:kern w:val="0"/>
          <w14:ligatures w14:val="none"/>
        </w:rPr>
        <w:t xml:space="preserve">dans un contexte </w:t>
      </w:r>
      <w:r w:rsidR="00974F82">
        <w:rPr>
          <w:rFonts w:ascii="Arial" w:hAnsi="Arial" w:cs="Arial"/>
          <w:kern w:val="0"/>
          <w14:ligatures w14:val="none"/>
        </w:rPr>
        <w:t>particulièrement difficile</w:t>
      </w:r>
      <w:r w:rsidR="00293CBC">
        <w:rPr>
          <w:rFonts w:ascii="Arial" w:hAnsi="Arial" w:cs="Arial"/>
          <w:kern w:val="0"/>
          <w14:ligatures w14:val="none"/>
        </w:rPr>
        <w:t xml:space="preserve"> lié à la précarité </w:t>
      </w:r>
      <w:r w:rsidR="00911525">
        <w:rPr>
          <w:rFonts w:ascii="Arial" w:hAnsi="Arial" w:cs="Arial"/>
          <w:kern w:val="0"/>
          <w14:ligatures w14:val="none"/>
        </w:rPr>
        <w:t xml:space="preserve">des familles </w:t>
      </w:r>
      <w:r w:rsidR="00246EFE">
        <w:rPr>
          <w:rFonts w:ascii="Arial" w:hAnsi="Arial" w:cs="Arial"/>
          <w:kern w:val="0"/>
          <w14:ligatures w14:val="none"/>
        </w:rPr>
        <w:t>et à diverses formes de délinquance</w:t>
      </w:r>
      <w:r w:rsidR="00D33868">
        <w:rPr>
          <w:rFonts w:ascii="Arial" w:hAnsi="Arial" w:cs="Arial"/>
          <w:kern w:val="0"/>
          <w14:ligatures w14:val="none"/>
        </w:rPr>
        <w:t xml:space="preserve"> mais qui a vu</w:t>
      </w:r>
      <w:r w:rsidR="00C43882">
        <w:rPr>
          <w:rFonts w:ascii="Arial" w:hAnsi="Arial" w:cs="Arial"/>
          <w:kern w:val="0"/>
          <w14:ligatures w14:val="none"/>
        </w:rPr>
        <w:t xml:space="preserve"> </w:t>
      </w:r>
      <w:r w:rsidR="00933C23">
        <w:rPr>
          <w:rFonts w:ascii="Arial" w:hAnsi="Arial" w:cs="Arial"/>
          <w:kern w:val="0"/>
          <w14:ligatures w14:val="none"/>
        </w:rPr>
        <w:t>aussi</w:t>
      </w:r>
      <w:r w:rsidR="00AA6FE5">
        <w:rPr>
          <w:rFonts w:ascii="Arial" w:hAnsi="Arial" w:cs="Arial"/>
          <w:kern w:val="0"/>
          <w14:ligatures w14:val="none"/>
        </w:rPr>
        <w:t xml:space="preserve"> </w:t>
      </w:r>
      <w:r w:rsidR="00933C23">
        <w:rPr>
          <w:rFonts w:ascii="Arial" w:hAnsi="Arial" w:cs="Arial"/>
          <w:kern w:val="0"/>
          <w14:ligatures w14:val="none"/>
        </w:rPr>
        <w:t>l’</w:t>
      </w:r>
      <w:r w:rsidR="00AA6FE5">
        <w:rPr>
          <w:rFonts w:ascii="Arial" w:hAnsi="Arial" w:cs="Arial"/>
          <w:kern w:val="0"/>
          <w14:ligatures w14:val="none"/>
        </w:rPr>
        <w:t>usage du vélo</w:t>
      </w:r>
      <w:r w:rsidR="00CD7F6D">
        <w:rPr>
          <w:rFonts w:ascii="Arial" w:hAnsi="Arial" w:cs="Arial"/>
          <w:kern w:val="0"/>
          <w14:ligatures w14:val="none"/>
        </w:rPr>
        <w:t xml:space="preserve"> </w:t>
      </w:r>
      <w:r w:rsidR="00CC0BAA">
        <w:rPr>
          <w:rFonts w:ascii="Arial" w:hAnsi="Arial" w:cs="Arial"/>
          <w:kern w:val="0"/>
          <w14:ligatures w14:val="none"/>
        </w:rPr>
        <w:t xml:space="preserve">faire </w:t>
      </w:r>
      <w:r w:rsidR="00711439">
        <w:rPr>
          <w:rFonts w:ascii="Arial" w:hAnsi="Arial" w:cs="Arial"/>
          <w:kern w:val="0"/>
          <w14:ligatures w14:val="none"/>
        </w:rPr>
        <w:t>l’objet de différentes initiatives dans les quartiers populaires</w:t>
      </w:r>
      <w:r w:rsidR="000F1801">
        <w:rPr>
          <w:rFonts w:ascii="Arial" w:hAnsi="Arial" w:cs="Arial"/>
          <w:kern w:val="0"/>
          <w14:ligatures w14:val="none"/>
        </w:rPr>
        <w:t xml:space="preserve"> à la suite de son inscription sur l’agenda politique national.</w:t>
      </w:r>
    </w:p>
    <w:p w14:paraId="1876700A" w14:textId="37E0B87E" w:rsidR="00246968" w:rsidRDefault="00C95B5D" w:rsidP="00932432">
      <w:pPr>
        <w:jc w:val="both"/>
        <w:rPr>
          <w:rFonts w:ascii="Arial" w:hAnsi="Arial" w:cs="Arial"/>
          <w:kern w:val="0"/>
          <w14:ligatures w14:val="none"/>
        </w:rPr>
      </w:pPr>
      <w:r w:rsidRPr="00C36B09">
        <w:rPr>
          <w:rFonts w:ascii="Arial" w:hAnsi="Arial" w:cs="Arial"/>
          <w:kern w:val="0"/>
          <w14:ligatures w14:val="none"/>
        </w:rPr>
        <w:t xml:space="preserve">Il </w:t>
      </w:r>
      <w:r w:rsidR="00331BC5">
        <w:rPr>
          <w:rFonts w:ascii="Arial" w:hAnsi="Arial" w:cs="Arial"/>
          <w:kern w:val="0"/>
          <w14:ligatures w14:val="none"/>
        </w:rPr>
        <w:t xml:space="preserve">apparaît </w:t>
      </w:r>
      <w:r w:rsidR="00C36B09" w:rsidRPr="00C36B09">
        <w:rPr>
          <w:rFonts w:ascii="Arial" w:hAnsi="Arial" w:cs="Arial"/>
          <w:kern w:val="0"/>
          <w14:ligatures w14:val="none"/>
        </w:rPr>
        <w:t xml:space="preserve">donc </w:t>
      </w:r>
      <w:r w:rsidR="00331BC5">
        <w:rPr>
          <w:rFonts w:ascii="Arial" w:hAnsi="Arial" w:cs="Arial"/>
          <w:kern w:val="0"/>
          <w14:ligatures w14:val="none"/>
        </w:rPr>
        <w:t>pertinent</w:t>
      </w:r>
      <w:r w:rsidR="000F1801">
        <w:rPr>
          <w:rFonts w:ascii="Arial" w:hAnsi="Arial" w:cs="Arial"/>
          <w:kern w:val="0"/>
          <w14:ligatures w14:val="none"/>
        </w:rPr>
        <w:t>,</w:t>
      </w:r>
      <w:r w:rsidR="00331BC5">
        <w:rPr>
          <w:rFonts w:ascii="Arial" w:hAnsi="Arial" w:cs="Arial"/>
          <w:kern w:val="0"/>
          <w14:ligatures w14:val="none"/>
        </w:rPr>
        <w:t xml:space="preserve"> </w:t>
      </w:r>
      <w:r w:rsidR="001918B5">
        <w:rPr>
          <w:rFonts w:ascii="Arial" w:hAnsi="Arial" w:cs="Arial"/>
          <w:kern w:val="0"/>
          <w14:ligatures w14:val="none"/>
        </w:rPr>
        <w:t>à l’aube de la mise en place d’une nouvelle génération de cont</w:t>
      </w:r>
      <w:r w:rsidR="00735C06">
        <w:rPr>
          <w:rFonts w:ascii="Arial" w:hAnsi="Arial" w:cs="Arial"/>
          <w:kern w:val="0"/>
          <w14:ligatures w14:val="none"/>
        </w:rPr>
        <w:t xml:space="preserve">rats de ville </w:t>
      </w:r>
      <w:r w:rsidR="005F61AB">
        <w:rPr>
          <w:rFonts w:ascii="Arial" w:hAnsi="Arial" w:cs="Arial"/>
          <w:kern w:val="0"/>
          <w14:ligatures w14:val="none"/>
        </w:rPr>
        <w:t xml:space="preserve">devant tenir compte des impératifs de la transition </w:t>
      </w:r>
      <w:r w:rsidR="00F46CCC">
        <w:rPr>
          <w:rFonts w:ascii="Arial" w:hAnsi="Arial" w:cs="Arial"/>
          <w:kern w:val="0"/>
          <w14:ligatures w14:val="none"/>
        </w:rPr>
        <w:t>écologique</w:t>
      </w:r>
      <w:r w:rsidR="000F1801">
        <w:rPr>
          <w:rFonts w:ascii="Arial" w:hAnsi="Arial" w:cs="Arial"/>
          <w:kern w:val="0"/>
          <w14:ligatures w14:val="none"/>
        </w:rPr>
        <w:t>,</w:t>
      </w:r>
      <w:r w:rsidR="00F46CCC">
        <w:rPr>
          <w:rFonts w:ascii="Arial" w:hAnsi="Arial" w:cs="Arial"/>
          <w:kern w:val="0"/>
          <w14:ligatures w14:val="none"/>
        </w:rPr>
        <w:t xml:space="preserve"> </w:t>
      </w:r>
      <w:r w:rsidR="007206B7">
        <w:rPr>
          <w:rFonts w:ascii="Arial" w:hAnsi="Arial" w:cs="Arial"/>
          <w:kern w:val="0"/>
          <w14:ligatures w14:val="none"/>
        </w:rPr>
        <w:t xml:space="preserve">de traiter </w:t>
      </w:r>
      <w:r w:rsidR="006F2AB5" w:rsidRPr="00C36B09">
        <w:rPr>
          <w:rFonts w:ascii="Arial" w:hAnsi="Arial" w:cs="Arial"/>
          <w:kern w:val="0"/>
          <w14:ligatures w14:val="none"/>
        </w:rPr>
        <w:t xml:space="preserve">de </w:t>
      </w:r>
      <w:r w:rsidR="00DE6548" w:rsidRPr="00C36B09">
        <w:rPr>
          <w:rFonts w:ascii="Arial" w:hAnsi="Arial" w:cs="Arial"/>
          <w:kern w:val="0"/>
          <w14:ligatures w14:val="none"/>
        </w:rPr>
        <w:t xml:space="preserve">la place </w:t>
      </w:r>
      <w:r w:rsidR="001953BB">
        <w:rPr>
          <w:rFonts w:ascii="Arial" w:hAnsi="Arial" w:cs="Arial"/>
          <w:kern w:val="0"/>
          <w14:ligatures w14:val="none"/>
        </w:rPr>
        <w:t xml:space="preserve">et d’un développement </w:t>
      </w:r>
      <w:r w:rsidR="00DE6548" w:rsidRPr="00C36B09">
        <w:rPr>
          <w:rFonts w:ascii="Arial" w:hAnsi="Arial" w:cs="Arial"/>
          <w:kern w:val="0"/>
          <w14:ligatures w14:val="none"/>
        </w:rPr>
        <w:t xml:space="preserve">des modes actifs </w:t>
      </w:r>
      <w:r w:rsidR="007206B7">
        <w:rPr>
          <w:rFonts w:ascii="Arial" w:hAnsi="Arial" w:cs="Arial"/>
          <w:kern w:val="0"/>
          <w14:ligatures w14:val="none"/>
        </w:rPr>
        <w:t>dans un cadre global</w:t>
      </w:r>
      <w:r w:rsidR="000F777F">
        <w:rPr>
          <w:rFonts w:ascii="Arial" w:hAnsi="Arial" w:cs="Arial"/>
          <w:kern w:val="0"/>
          <w14:ligatures w14:val="none"/>
        </w:rPr>
        <w:t xml:space="preserve"> (Sécurité</w:t>
      </w:r>
      <w:r w:rsidR="001339DA">
        <w:rPr>
          <w:rFonts w:ascii="Arial" w:hAnsi="Arial" w:cs="Arial"/>
          <w:kern w:val="0"/>
          <w14:ligatures w14:val="none"/>
        </w:rPr>
        <w:t xml:space="preserve"> des déplacements,</w:t>
      </w:r>
      <w:r w:rsidR="00F6004A">
        <w:rPr>
          <w:rFonts w:ascii="Arial" w:hAnsi="Arial" w:cs="Arial"/>
          <w:kern w:val="0"/>
          <w14:ligatures w14:val="none"/>
        </w:rPr>
        <w:t xml:space="preserve"> </w:t>
      </w:r>
      <w:r w:rsidR="0034646F">
        <w:rPr>
          <w:rFonts w:ascii="Arial" w:hAnsi="Arial" w:cs="Arial"/>
          <w:kern w:val="0"/>
          <w14:ligatures w14:val="none"/>
        </w:rPr>
        <w:t>politiques locale</w:t>
      </w:r>
      <w:r w:rsidR="00F6004A">
        <w:rPr>
          <w:rFonts w:ascii="Arial" w:hAnsi="Arial" w:cs="Arial"/>
          <w:kern w:val="0"/>
          <w14:ligatures w14:val="none"/>
        </w:rPr>
        <w:t>s d’aménagement des territoires</w:t>
      </w:r>
      <w:r w:rsidR="001953BB">
        <w:rPr>
          <w:rFonts w:ascii="Arial" w:hAnsi="Arial" w:cs="Arial"/>
          <w:kern w:val="0"/>
          <w14:ligatures w14:val="none"/>
        </w:rPr>
        <w:t>, partage de l’espace public</w:t>
      </w:r>
      <w:r w:rsidR="003B013F">
        <w:rPr>
          <w:rFonts w:ascii="Arial" w:hAnsi="Arial" w:cs="Arial"/>
          <w:kern w:val="0"/>
          <w14:ligatures w14:val="none"/>
        </w:rPr>
        <w:t xml:space="preserve">, soutien </w:t>
      </w:r>
      <w:r w:rsidR="00237BED">
        <w:rPr>
          <w:rFonts w:ascii="Arial" w:hAnsi="Arial" w:cs="Arial"/>
          <w:kern w:val="0"/>
          <w14:ligatures w14:val="none"/>
        </w:rPr>
        <w:t>des</w:t>
      </w:r>
      <w:r w:rsidR="00461CD9">
        <w:rPr>
          <w:rFonts w:ascii="Arial" w:hAnsi="Arial" w:cs="Arial"/>
          <w:kern w:val="0"/>
          <w14:ligatures w14:val="none"/>
        </w:rPr>
        <w:t xml:space="preserve"> alternatives à la voiture)</w:t>
      </w:r>
      <w:r w:rsidR="00AA57DB">
        <w:rPr>
          <w:rFonts w:ascii="Arial" w:hAnsi="Arial" w:cs="Arial"/>
          <w:kern w:val="0"/>
          <w14:ligatures w14:val="none"/>
        </w:rPr>
        <w:t xml:space="preserve">, </w:t>
      </w:r>
      <w:r w:rsidR="007206B7">
        <w:rPr>
          <w:rFonts w:ascii="Arial" w:hAnsi="Arial" w:cs="Arial"/>
          <w:kern w:val="0"/>
          <w14:ligatures w14:val="none"/>
        </w:rPr>
        <w:t>seul susceptible de faire les faire progresser</w:t>
      </w:r>
      <w:r w:rsidR="000F777F">
        <w:rPr>
          <w:rFonts w:ascii="Arial" w:hAnsi="Arial" w:cs="Arial"/>
          <w:kern w:val="0"/>
          <w14:ligatures w14:val="none"/>
        </w:rPr>
        <w:t>,</w:t>
      </w:r>
      <w:r w:rsidR="007206B7">
        <w:rPr>
          <w:rFonts w:ascii="Arial" w:hAnsi="Arial" w:cs="Arial"/>
          <w:kern w:val="0"/>
          <w14:ligatures w14:val="none"/>
        </w:rPr>
        <w:t xml:space="preserve"> sachant que </w:t>
      </w:r>
      <w:r w:rsidR="00EA02B1">
        <w:rPr>
          <w:rFonts w:ascii="Arial" w:hAnsi="Arial" w:cs="Arial"/>
          <w:kern w:val="0"/>
          <w14:ligatures w14:val="none"/>
        </w:rPr>
        <w:t xml:space="preserve">la marche apparaît </w:t>
      </w:r>
      <w:r w:rsidR="00AA57DB">
        <w:rPr>
          <w:rFonts w:ascii="Arial" w:hAnsi="Arial" w:cs="Arial"/>
          <w:kern w:val="0"/>
          <w14:ligatures w14:val="none"/>
        </w:rPr>
        <w:t xml:space="preserve">clairement </w:t>
      </w:r>
      <w:r w:rsidR="00461CD9">
        <w:rPr>
          <w:rFonts w:ascii="Arial" w:hAnsi="Arial" w:cs="Arial"/>
          <w:kern w:val="0"/>
          <w14:ligatures w14:val="none"/>
        </w:rPr>
        <w:t xml:space="preserve">dans les quartiers en QPV </w:t>
      </w:r>
      <w:r w:rsidR="00EA02B1">
        <w:rPr>
          <w:rFonts w:ascii="Arial" w:hAnsi="Arial" w:cs="Arial"/>
          <w:kern w:val="0"/>
          <w14:ligatures w14:val="none"/>
        </w:rPr>
        <w:t xml:space="preserve">un </w:t>
      </w:r>
      <w:r w:rsidR="00ED03A4">
        <w:rPr>
          <w:rFonts w:ascii="Arial" w:hAnsi="Arial" w:cs="Arial"/>
          <w:kern w:val="0"/>
          <w14:ligatures w14:val="none"/>
        </w:rPr>
        <w:t>élément</w:t>
      </w:r>
      <w:r w:rsidR="00EA02B1">
        <w:rPr>
          <w:rFonts w:ascii="Arial" w:hAnsi="Arial" w:cs="Arial"/>
          <w:kern w:val="0"/>
          <w14:ligatures w14:val="none"/>
        </w:rPr>
        <w:t xml:space="preserve"> essentiel </w:t>
      </w:r>
      <w:r w:rsidR="00ED03A4">
        <w:rPr>
          <w:rFonts w:ascii="Arial" w:hAnsi="Arial" w:cs="Arial"/>
          <w:kern w:val="0"/>
          <w14:ligatures w14:val="none"/>
        </w:rPr>
        <w:t>des déplacements au quotidien</w:t>
      </w:r>
      <w:r w:rsidR="003C3D7C">
        <w:rPr>
          <w:rFonts w:ascii="Arial" w:hAnsi="Arial" w:cs="Arial"/>
          <w:kern w:val="0"/>
          <w14:ligatures w14:val="none"/>
        </w:rPr>
        <w:t xml:space="preserve"> et de leur sécurité.</w:t>
      </w:r>
    </w:p>
    <w:p w14:paraId="0DA1E615" w14:textId="5D219633" w:rsidR="006C2D24" w:rsidRDefault="001D4F3A" w:rsidP="00932432">
      <w:pPr>
        <w:jc w:val="both"/>
        <w:rPr>
          <w:rFonts w:ascii="Arial" w:hAnsi="Arial" w:cs="Arial"/>
          <w:kern w:val="0"/>
          <w14:ligatures w14:val="none"/>
        </w:rPr>
      </w:pPr>
      <w:r w:rsidRPr="00C36B09">
        <w:rPr>
          <w:rFonts w:ascii="Arial" w:hAnsi="Arial" w:cs="Arial"/>
          <w:kern w:val="0"/>
          <w14:ligatures w14:val="none"/>
        </w:rPr>
        <w:lastRenderedPageBreak/>
        <w:sym w:font="Wingdings" w:char="F0E8"/>
      </w:r>
      <w:r w:rsidR="007116F4" w:rsidRPr="00C36B09">
        <w:rPr>
          <w:rFonts w:ascii="Arial" w:hAnsi="Arial" w:cs="Arial"/>
          <w:kern w:val="0"/>
          <w14:ligatures w14:val="none"/>
        </w:rPr>
        <w:t>Q</w:t>
      </w:r>
      <w:r w:rsidRPr="00C36B09">
        <w:rPr>
          <w:rFonts w:ascii="Arial" w:hAnsi="Arial" w:cs="Arial"/>
          <w:kern w:val="0"/>
          <w14:ligatures w14:val="none"/>
        </w:rPr>
        <w:t>uestionnaire</w:t>
      </w:r>
      <w:r w:rsidR="006C2D24">
        <w:rPr>
          <w:rFonts w:ascii="Arial" w:hAnsi="Arial" w:cs="Arial"/>
          <w:kern w:val="0"/>
          <w14:ligatures w14:val="none"/>
        </w:rPr>
        <w:t xml:space="preserve"> 1</w:t>
      </w:r>
      <w:r w:rsidR="0059181A">
        <w:rPr>
          <w:rFonts w:ascii="Arial" w:hAnsi="Arial" w:cs="Arial"/>
          <w:kern w:val="0"/>
          <w14:ligatures w14:val="none"/>
        </w:rPr>
        <w:t xml:space="preserve"> : objectif de connaissance de la situation </w:t>
      </w:r>
      <w:r w:rsidR="007958C1">
        <w:rPr>
          <w:rFonts w:ascii="Arial" w:hAnsi="Arial" w:cs="Arial"/>
          <w:kern w:val="0"/>
          <w14:ligatures w14:val="none"/>
        </w:rPr>
        <w:t>au regard de la sécurité des déplacements</w:t>
      </w:r>
    </w:p>
    <w:p w14:paraId="6437A7CC" w14:textId="231ECC03" w:rsidR="00373103" w:rsidRDefault="00373103" w:rsidP="00373103">
      <w:pPr>
        <w:spacing w:after="0" w:line="276" w:lineRule="auto"/>
        <w:jc w:val="both"/>
        <w:rPr>
          <w:rFonts w:ascii="Arial" w:hAnsi="Arial" w:cs="Arial"/>
        </w:rPr>
      </w:pPr>
      <w:r w:rsidRPr="00373103">
        <w:rPr>
          <w:rFonts w:ascii="Arial" w:hAnsi="Arial" w:cs="Arial"/>
          <w:kern w:val="0"/>
          <w14:ligatures w14:val="none"/>
        </w:rPr>
        <w:sym w:font="Wingdings" w:char="F0E8"/>
      </w:r>
      <w:r w:rsidRPr="00373103">
        <w:rPr>
          <w:rFonts w:ascii="Arial" w:hAnsi="Arial" w:cs="Arial"/>
          <w:kern w:val="0"/>
          <w14:ligatures w14:val="none"/>
        </w:rPr>
        <w:t xml:space="preserve">Le dossier </w:t>
      </w:r>
      <w:r>
        <w:rPr>
          <w:rFonts w:ascii="Arial" w:hAnsi="Arial" w:cs="Arial"/>
          <w:kern w:val="0"/>
          <w14:ligatures w14:val="none"/>
        </w:rPr>
        <w:t>« </w:t>
      </w:r>
      <w:r w:rsidRPr="001C5B11">
        <w:rPr>
          <w:rFonts w:ascii="Arial" w:hAnsi="Arial" w:cs="Arial"/>
          <w:b/>
          <w:bCs/>
        </w:rPr>
        <w:t>Aménager et sécuriser : redéfinir le partage de l’espace public et relier les quartiers au reste de la ville</w:t>
      </w:r>
      <w:r>
        <w:rPr>
          <w:rFonts w:ascii="Arial" w:hAnsi="Arial" w:cs="Arial"/>
        </w:rPr>
        <w:t> » dans la publication «</w:t>
      </w:r>
      <w:r w:rsidR="00983DA5">
        <w:rPr>
          <w:rFonts w:ascii="Arial" w:hAnsi="Arial" w:cs="Arial"/>
        </w:rPr>
        <w:t xml:space="preserve"> </w:t>
      </w:r>
      <w:r w:rsidR="007B2FBD">
        <w:rPr>
          <w:rFonts w:ascii="Arial" w:hAnsi="Arial" w:cs="Arial"/>
        </w:rPr>
        <w:t>A</w:t>
      </w:r>
      <w:r w:rsidR="00983DA5">
        <w:rPr>
          <w:rFonts w:ascii="Arial" w:hAnsi="Arial" w:cs="Arial"/>
        </w:rPr>
        <w:t xml:space="preserve"> pied et à vélo dans les quartiers prioritaires » Club des villes et territoires cyclables et marchables Juin 2023</w:t>
      </w:r>
      <w:r w:rsidR="00132518">
        <w:rPr>
          <w:rFonts w:ascii="Arial" w:hAnsi="Arial" w:cs="Arial"/>
        </w:rPr>
        <w:t xml:space="preserve"> </w:t>
      </w:r>
      <w:r w:rsidR="00504D67">
        <w:rPr>
          <w:rFonts w:ascii="Arial" w:hAnsi="Arial" w:cs="Arial"/>
        </w:rPr>
        <w:t>(</w:t>
      </w:r>
      <w:r w:rsidR="00132518">
        <w:rPr>
          <w:rFonts w:ascii="Arial" w:hAnsi="Arial" w:cs="Arial"/>
        </w:rPr>
        <w:t>Page</w:t>
      </w:r>
      <w:r w:rsidR="00504D67">
        <w:rPr>
          <w:rFonts w:ascii="Arial" w:hAnsi="Arial" w:cs="Arial"/>
        </w:rPr>
        <w:t>s</w:t>
      </w:r>
      <w:r w:rsidR="00132518">
        <w:rPr>
          <w:rFonts w:ascii="Arial" w:hAnsi="Arial" w:cs="Arial"/>
        </w:rPr>
        <w:t xml:space="preserve"> </w:t>
      </w:r>
      <w:r w:rsidR="00504D67">
        <w:rPr>
          <w:rFonts w:ascii="Arial" w:hAnsi="Arial" w:cs="Arial"/>
        </w:rPr>
        <w:t>71 à 91)</w:t>
      </w:r>
    </w:p>
    <w:p w14:paraId="795AC321" w14:textId="1025EF5F" w:rsidR="007958C1" w:rsidRPr="00C36B09" w:rsidRDefault="00000000" w:rsidP="00932432">
      <w:pPr>
        <w:jc w:val="both"/>
        <w:rPr>
          <w:rFonts w:ascii="Arial" w:hAnsi="Arial" w:cs="Arial"/>
          <w:kern w:val="0"/>
          <w14:ligatures w14:val="none"/>
        </w:rPr>
      </w:pPr>
      <w:hyperlink r:id="rId13" w:history="1">
        <w:r w:rsidR="001C5B11" w:rsidRPr="00101735">
          <w:rPr>
            <w:rStyle w:val="Lienhypertexte"/>
            <w:rFonts w:ascii="Arial" w:hAnsi="Arial" w:cs="Arial"/>
            <w:kern w:val="0"/>
            <w14:ligatures w14:val="none"/>
          </w:rPr>
          <w:t>https://villes-cyclables.org/ressources/les-actualites/vient-de-paraitre-pied-et-a-velo-dans-les-quartiers-prioritaires</w:t>
        </w:r>
      </w:hyperlink>
    </w:p>
    <w:p w14:paraId="1E07823A" w14:textId="065332AF" w:rsidR="002E5F14" w:rsidRPr="00B81673" w:rsidRDefault="001D2B01" w:rsidP="00932432">
      <w:pPr>
        <w:jc w:val="both"/>
        <w:rPr>
          <w:rFonts w:ascii="Arial" w:hAnsi="Arial" w:cs="Arial"/>
          <w:b/>
          <w:bCs/>
          <w:color w:val="44546A" w:themeColor="text2"/>
          <w:kern w:val="0"/>
          <w:sz w:val="28"/>
          <w:szCs w:val="28"/>
          <w:u w:val="single"/>
          <w14:ligatures w14:val="none"/>
        </w:rPr>
      </w:pPr>
      <w:r w:rsidRPr="00B81673">
        <w:rPr>
          <w:rFonts w:ascii="Arial" w:hAnsi="Arial" w:cs="Arial"/>
          <w:b/>
          <w:bCs/>
          <w:color w:val="44546A" w:themeColor="text2"/>
          <w:kern w:val="0"/>
          <w:sz w:val="28"/>
          <w:szCs w:val="28"/>
          <w:u w:val="single"/>
          <w14:ligatures w14:val="none"/>
        </w:rPr>
        <w:t xml:space="preserve">2 </w:t>
      </w:r>
      <w:r w:rsidR="006A5DAF" w:rsidRPr="00B81673">
        <w:rPr>
          <w:rFonts w:ascii="Arial" w:hAnsi="Arial" w:cs="Arial"/>
          <w:b/>
          <w:bCs/>
          <w:color w:val="44546A" w:themeColor="text2"/>
          <w:kern w:val="0"/>
          <w:sz w:val="28"/>
          <w:szCs w:val="28"/>
          <w:u w:val="single"/>
          <w14:ligatures w14:val="none"/>
        </w:rPr>
        <w:t xml:space="preserve">La qualité de l’espace public </w:t>
      </w:r>
      <w:r w:rsidR="006E6158" w:rsidRPr="00B81673">
        <w:rPr>
          <w:rFonts w:ascii="Arial" w:hAnsi="Arial" w:cs="Arial"/>
          <w:b/>
          <w:bCs/>
          <w:color w:val="44546A" w:themeColor="text2"/>
          <w:kern w:val="0"/>
          <w:sz w:val="28"/>
          <w:szCs w:val="28"/>
          <w:u w:val="single"/>
          <w14:ligatures w14:val="none"/>
        </w:rPr>
        <w:t>et son appropriation par les habitants</w:t>
      </w:r>
    </w:p>
    <w:p w14:paraId="68EB5BAD" w14:textId="60890843" w:rsidR="004F7FA8" w:rsidRDefault="006E6158" w:rsidP="006E6158">
      <w:pPr>
        <w:spacing w:after="0" w:line="276" w:lineRule="auto"/>
        <w:jc w:val="both"/>
        <w:rPr>
          <w:rFonts w:ascii="Arial" w:hAnsi="Arial" w:cs="Arial"/>
          <w:kern w:val="0"/>
          <w14:ligatures w14:val="none"/>
        </w:rPr>
      </w:pPr>
      <w:r w:rsidRPr="006E6158">
        <w:rPr>
          <w:rFonts w:ascii="Arial" w:hAnsi="Arial" w:cs="Arial"/>
          <w:kern w:val="0"/>
          <w14:ligatures w14:val="none"/>
        </w:rPr>
        <w:t xml:space="preserve">La configuration spatiale de la plupart des quartiers en politique de la ville </w:t>
      </w:r>
      <w:r w:rsidR="00F044BF">
        <w:rPr>
          <w:rFonts w:ascii="Arial" w:hAnsi="Arial" w:cs="Arial"/>
          <w:kern w:val="0"/>
          <w14:ligatures w14:val="none"/>
        </w:rPr>
        <w:t xml:space="preserve">et leur occupation </w:t>
      </w:r>
      <w:r w:rsidRPr="006E6158">
        <w:rPr>
          <w:rFonts w:ascii="Arial" w:hAnsi="Arial" w:cs="Arial"/>
          <w:kern w:val="0"/>
          <w14:ligatures w14:val="none"/>
        </w:rPr>
        <w:t xml:space="preserve">est bien différente de celle des quartiers d’habitation en zone urbaine dense souvent confrontés </w:t>
      </w:r>
      <w:r w:rsidR="00CC5208">
        <w:rPr>
          <w:rFonts w:ascii="Arial" w:hAnsi="Arial" w:cs="Arial"/>
          <w:kern w:val="0"/>
          <w14:ligatures w14:val="none"/>
        </w:rPr>
        <w:t xml:space="preserve">à la congestion et </w:t>
      </w:r>
      <w:r w:rsidRPr="006E6158">
        <w:rPr>
          <w:rFonts w:ascii="Arial" w:hAnsi="Arial" w:cs="Arial"/>
          <w:kern w:val="0"/>
          <w14:ligatures w14:val="none"/>
        </w:rPr>
        <w:t>au problème du transit.</w:t>
      </w:r>
      <w:r w:rsidR="000C3D6B">
        <w:rPr>
          <w:rFonts w:ascii="Arial" w:hAnsi="Arial" w:cs="Arial"/>
          <w:kern w:val="0"/>
          <w14:ligatures w14:val="none"/>
        </w:rPr>
        <w:t xml:space="preserve"> La question </w:t>
      </w:r>
      <w:r w:rsidR="00D6052E">
        <w:rPr>
          <w:rFonts w:ascii="Arial" w:hAnsi="Arial" w:cs="Arial"/>
          <w:kern w:val="0"/>
          <w14:ligatures w14:val="none"/>
        </w:rPr>
        <w:t xml:space="preserve">dans les QPV </w:t>
      </w:r>
      <w:r w:rsidR="000C3D6B">
        <w:rPr>
          <w:rFonts w:ascii="Arial" w:hAnsi="Arial" w:cs="Arial"/>
          <w:kern w:val="0"/>
          <w14:ligatures w14:val="none"/>
        </w:rPr>
        <w:t xml:space="preserve">est </w:t>
      </w:r>
      <w:r w:rsidR="00591FAB">
        <w:rPr>
          <w:rFonts w:ascii="Arial" w:hAnsi="Arial" w:cs="Arial"/>
          <w:kern w:val="0"/>
          <w14:ligatures w14:val="none"/>
        </w:rPr>
        <w:t xml:space="preserve">celle de voiries primaires et inter-quartiers </w:t>
      </w:r>
      <w:r w:rsidR="00532A11">
        <w:rPr>
          <w:rFonts w:ascii="Arial" w:hAnsi="Arial" w:cs="Arial"/>
          <w:kern w:val="0"/>
          <w14:ligatures w14:val="none"/>
        </w:rPr>
        <w:t xml:space="preserve">conçues </w:t>
      </w:r>
      <w:r w:rsidR="00F044BF">
        <w:rPr>
          <w:rFonts w:ascii="Arial" w:hAnsi="Arial" w:cs="Arial"/>
          <w:kern w:val="0"/>
          <w14:ligatures w14:val="none"/>
        </w:rPr>
        <w:t xml:space="preserve">à l’époque </w:t>
      </w:r>
      <w:r w:rsidR="00532A11">
        <w:rPr>
          <w:rFonts w:ascii="Arial" w:hAnsi="Arial" w:cs="Arial"/>
          <w:kern w:val="0"/>
          <w14:ligatures w14:val="none"/>
        </w:rPr>
        <w:t xml:space="preserve">pour </w:t>
      </w:r>
      <w:r w:rsidR="006F0BCE">
        <w:rPr>
          <w:rFonts w:ascii="Arial" w:hAnsi="Arial" w:cs="Arial"/>
          <w:kern w:val="0"/>
          <w14:ligatures w14:val="none"/>
        </w:rPr>
        <w:t>accompagner le développement de la circulation motorisée</w:t>
      </w:r>
      <w:r w:rsidR="00157875">
        <w:rPr>
          <w:rFonts w:ascii="Arial" w:hAnsi="Arial" w:cs="Arial"/>
          <w:kern w:val="0"/>
          <w14:ligatures w14:val="none"/>
        </w:rPr>
        <w:t xml:space="preserve"> </w:t>
      </w:r>
      <w:r w:rsidR="003E4E18">
        <w:rPr>
          <w:rFonts w:ascii="Arial" w:hAnsi="Arial" w:cs="Arial"/>
          <w:kern w:val="0"/>
          <w14:ligatures w14:val="none"/>
        </w:rPr>
        <w:t>et qui se trouve</w:t>
      </w:r>
      <w:r w:rsidR="009A16A1">
        <w:rPr>
          <w:rFonts w:ascii="Arial" w:hAnsi="Arial" w:cs="Arial"/>
          <w:kern w:val="0"/>
          <w14:ligatures w14:val="none"/>
        </w:rPr>
        <w:t xml:space="preserve"> en complet décalage avec la pratique </w:t>
      </w:r>
      <w:r w:rsidR="00123DF2">
        <w:rPr>
          <w:rFonts w:ascii="Arial" w:hAnsi="Arial" w:cs="Arial"/>
          <w:kern w:val="0"/>
          <w14:ligatures w14:val="none"/>
        </w:rPr>
        <w:t>des déplacements</w:t>
      </w:r>
      <w:r w:rsidR="00CC5208">
        <w:rPr>
          <w:rFonts w:ascii="Arial" w:hAnsi="Arial" w:cs="Arial"/>
          <w:kern w:val="0"/>
          <w14:ligatures w14:val="none"/>
        </w:rPr>
        <w:t xml:space="preserve"> </w:t>
      </w:r>
      <w:r w:rsidR="009A16A1">
        <w:rPr>
          <w:rFonts w:ascii="Arial" w:hAnsi="Arial" w:cs="Arial"/>
          <w:kern w:val="0"/>
          <w14:ligatures w14:val="none"/>
        </w:rPr>
        <w:t>des hab</w:t>
      </w:r>
      <w:r w:rsidR="0068059C">
        <w:rPr>
          <w:rFonts w:ascii="Arial" w:hAnsi="Arial" w:cs="Arial"/>
          <w:kern w:val="0"/>
          <w14:ligatures w14:val="none"/>
        </w:rPr>
        <w:t>i</w:t>
      </w:r>
      <w:r w:rsidR="009A16A1">
        <w:rPr>
          <w:rFonts w:ascii="Arial" w:hAnsi="Arial" w:cs="Arial"/>
          <w:kern w:val="0"/>
          <w14:ligatures w14:val="none"/>
        </w:rPr>
        <w:t xml:space="preserve">tants </w:t>
      </w:r>
      <w:r w:rsidR="00123DF2">
        <w:rPr>
          <w:rFonts w:ascii="Arial" w:hAnsi="Arial" w:cs="Arial"/>
          <w:kern w:val="0"/>
          <w14:ligatures w14:val="none"/>
        </w:rPr>
        <w:t>largement piétonne</w:t>
      </w:r>
      <w:r w:rsidR="00CC5208">
        <w:rPr>
          <w:rFonts w:ascii="Arial" w:hAnsi="Arial" w:cs="Arial"/>
          <w:kern w:val="0"/>
          <w14:ligatures w14:val="none"/>
        </w:rPr>
        <w:t xml:space="preserve"> au quotidien</w:t>
      </w:r>
      <w:r w:rsidR="004F7FA8">
        <w:rPr>
          <w:rFonts w:ascii="Arial" w:hAnsi="Arial" w:cs="Arial"/>
          <w:kern w:val="0"/>
          <w14:ligatures w14:val="none"/>
        </w:rPr>
        <w:t>.</w:t>
      </w:r>
    </w:p>
    <w:p w14:paraId="4CA0C5D6" w14:textId="4EABF84F" w:rsidR="002E454B" w:rsidRDefault="004F7FA8" w:rsidP="006E6158">
      <w:pPr>
        <w:spacing w:after="0" w:line="276" w:lineRule="auto"/>
        <w:jc w:val="both"/>
        <w:rPr>
          <w:rFonts w:ascii="Arial" w:hAnsi="Arial" w:cs="Arial"/>
          <w:kern w:val="0"/>
          <w14:ligatures w14:val="none"/>
        </w:rPr>
      </w:pPr>
      <w:r>
        <w:rPr>
          <w:rFonts w:ascii="Arial" w:hAnsi="Arial" w:cs="Arial"/>
          <w:kern w:val="0"/>
          <w14:ligatures w14:val="none"/>
        </w:rPr>
        <w:t>Par ailleurs</w:t>
      </w:r>
      <w:r w:rsidR="00157875">
        <w:rPr>
          <w:rFonts w:ascii="Arial" w:hAnsi="Arial" w:cs="Arial"/>
          <w:kern w:val="0"/>
          <w14:ligatures w14:val="none"/>
        </w:rPr>
        <w:t xml:space="preserve"> </w:t>
      </w:r>
      <w:r w:rsidR="0068059C">
        <w:rPr>
          <w:rFonts w:ascii="Arial" w:hAnsi="Arial" w:cs="Arial"/>
          <w:kern w:val="0"/>
          <w14:ligatures w14:val="none"/>
        </w:rPr>
        <w:t>la</w:t>
      </w:r>
      <w:r w:rsidR="00157875">
        <w:rPr>
          <w:rFonts w:ascii="Arial" w:hAnsi="Arial" w:cs="Arial"/>
          <w:kern w:val="0"/>
          <w14:ligatures w14:val="none"/>
        </w:rPr>
        <w:t xml:space="preserve"> présence importante des enfants </w:t>
      </w:r>
      <w:r w:rsidR="00BB2DFF">
        <w:rPr>
          <w:rFonts w:ascii="Arial" w:hAnsi="Arial" w:cs="Arial"/>
          <w:kern w:val="0"/>
          <w14:ligatures w14:val="none"/>
        </w:rPr>
        <w:t>dans les voiries de desserte, qui est leur espace public de proximité</w:t>
      </w:r>
      <w:r w:rsidR="00D609B8">
        <w:rPr>
          <w:rFonts w:ascii="Arial" w:hAnsi="Arial" w:cs="Arial"/>
          <w:kern w:val="0"/>
          <w14:ligatures w14:val="none"/>
        </w:rPr>
        <w:t>,</w:t>
      </w:r>
      <w:r w:rsidR="00BB2DFF">
        <w:rPr>
          <w:rFonts w:ascii="Arial" w:hAnsi="Arial" w:cs="Arial"/>
          <w:kern w:val="0"/>
          <w14:ligatures w14:val="none"/>
        </w:rPr>
        <w:t xml:space="preserve"> </w:t>
      </w:r>
      <w:r w:rsidR="00604F99">
        <w:rPr>
          <w:rFonts w:ascii="Arial" w:hAnsi="Arial" w:cs="Arial"/>
          <w:kern w:val="0"/>
          <w14:ligatures w14:val="none"/>
        </w:rPr>
        <w:t>compte tenu d</w:t>
      </w:r>
      <w:r w:rsidR="00D1635C">
        <w:rPr>
          <w:rFonts w:ascii="Arial" w:hAnsi="Arial" w:cs="Arial"/>
          <w:kern w:val="0"/>
          <w14:ligatures w14:val="none"/>
        </w:rPr>
        <w:t>u caractère r</w:t>
      </w:r>
      <w:r w:rsidR="00004D2A">
        <w:rPr>
          <w:rFonts w:ascii="Arial" w:hAnsi="Arial" w:cs="Arial"/>
          <w:kern w:val="0"/>
          <w14:ligatures w14:val="none"/>
        </w:rPr>
        <w:t xml:space="preserve">estreint </w:t>
      </w:r>
      <w:r w:rsidR="00D1635C">
        <w:rPr>
          <w:rFonts w:ascii="Arial" w:hAnsi="Arial" w:cs="Arial"/>
          <w:kern w:val="0"/>
          <w14:ligatures w14:val="none"/>
        </w:rPr>
        <w:t>de l’espace privé</w:t>
      </w:r>
      <w:r w:rsidR="00D609B8">
        <w:rPr>
          <w:rFonts w:ascii="Arial" w:hAnsi="Arial" w:cs="Arial"/>
          <w:kern w:val="0"/>
          <w14:ligatures w14:val="none"/>
        </w:rPr>
        <w:t>,</w:t>
      </w:r>
      <w:r w:rsidR="00D640B3">
        <w:rPr>
          <w:rFonts w:ascii="Arial" w:hAnsi="Arial" w:cs="Arial"/>
          <w:kern w:val="0"/>
          <w14:ligatures w14:val="none"/>
        </w:rPr>
        <w:t xml:space="preserve"> entrainent des situations de danger en particulier lié</w:t>
      </w:r>
      <w:r w:rsidR="001B55BD">
        <w:rPr>
          <w:rFonts w:ascii="Arial" w:hAnsi="Arial" w:cs="Arial"/>
          <w:kern w:val="0"/>
          <w14:ligatures w14:val="none"/>
        </w:rPr>
        <w:t>e</w:t>
      </w:r>
      <w:r w:rsidR="00D640B3">
        <w:rPr>
          <w:rFonts w:ascii="Arial" w:hAnsi="Arial" w:cs="Arial"/>
          <w:kern w:val="0"/>
          <w14:ligatures w14:val="none"/>
        </w:rPr>
        <w:t xml:space="preserve">s aux véhicules garés au pied des immeubles </w:t>
      </w:r>
      <w:r w:rsidR="00044048">
        <w:rPr>
          <w:rFonts w:ascii="Arial" w:hAnsi="Arial" w:cs="Arial"/>
          <w:kern w:val="0"/>
          <w14:ligatures w14:val="none"/>
        </w:rPr>
        <w:t>leurs propriétaires voulant les surveiller</w:t>
      </w:r>
      <w:r w:rsidR="00D609B8">
        <w:rPr>
          <w:rFonts w:ascii="Arial" w:hAnsi="Arial" w:cs="Arial"/>
          <w:kern w:val="0"/>
          <w14:ligatures w14:val="none"/>
        </w:rPr>
        <w:t>.</w:t>
      </w:r>
    </w:p>
    <w:p w14:paraId="621D535F" w14:textId="31C5C470" w:rsidR="001B55BD" w:rsidRDefault="001B55BD" w:rsidP="006E6158">
      <w:pPr>
        <w:spacing w:after="0" w:line="276" w:lineRule="auto"/>
        <w:jc w:val="both"/>
        <w:rPr>
          <w:rFonts w:ascii="Arial" w:hAnsi="Arial" w:cs="Arial"/>
          <w:kern w:val="0"/>
          <w14:ligatures w14:val="none"/>
        </w:rPr>
      </w:pPr>
      <w:r>
        <w:rPr>
          <w:rFonts w:ascii="Arial" w:hAnsi="Arial" w:cs="Arial"/>
          <w:kern w:val="0"/>
          <w14:ligatures w14:val="none"/>
        </w:rPr>
        <w:t xml:space="preserve">Mais cette </w:t>
      </w:r>
      <w:r w:rsidR="009044B7">
        <w:rPr>
          <w:rFonts w:ascii="Arial" w:hAnsi="Arial" w:cs="Arial"/>
          <w:kern w:val="0"/>
          <w14:ligatures w14:val="none"/>
        </w:rPr>
        <w:t xml:space="preserve">occupation </w:t>
      </w:r>
      <w:r w:rsidR="004D36C3">
        <w:rPr>
          <w:rFonts w:ascii="Arial" w:hAnsi="Arial" w:cs="Arial"/>
          <w:kern w:val="0"/>
          <w14:ligatures w14:val="none"/>
        </w:rPr>
        <w:t xml:space="preserve">naturelle et </w:t>
      </w:r>
      <w:r w:rsidR="009044B7">
        <w:rPr>
          <w:rFonts w:ascii="Arial" w:hAnsi="Arial" w:cs="Arial"/>
          <w:kern w:val="0"/>
          <w14:ligatures w14:val="none"/>
        </w:rPr>
        <w:t xml:space="preserve">habituelle de l’espace public </w:t>
      </w:r>
      <w:r w:rsidR="00C65E49">
        <w:rPr>
          <w:rFonts w:ascii="Arial" w:hAnsi="Arial" w:cs="Arial"/>
          <w:kern w:val="0"/>
          <w14:ligatures w14:val="none"/>
        </w:rPr>
        <w:t xml:space="preserve">de proximité </w:t>
      </w:r>
      <w:r w:rsidR="009044B7">
        <w:rPr>
          <w:rFonts w:ascii="Arial" w:hAnsi="Arial" w:cs="Arial"/>
          <w:kern w:val="0"/>
          <w14:ligatures w14:val="none"/>
        </w:rPr>
        <w:t xml:space="preserve">par les enfants peut être un terreau favorable à des usages différents </w:t>
      </w:r>
      <w:r w:rsidR="003E6BC1">
        <w:rPr>
          <w:rFonts w:ascii="Arial" w:hAnsi="Arial" w:cs="Arial"/>
          <w:kern w:val="0"/>
          <w14:ligatures w14:val="none"/>
        </w:rPr>
        <w:t xml:space="preserve">de la voirie </w:t>
      </w:r>
      <w:r w:rsidR="001866E0">
        <w:rPr>
          <w:rFonts w:ascii="Arial" w:hAnsi="Arial" w:cs="Arial"/>
          <w:kern w:val="0"/>
          <w14:ligatures w14:val="none"/>
        </w:rPr>
        <w:t>si l’opportunité leur est donnée de pouvoir en profiter en liberté.</w:t>
      </w:r>
    </w:p>
    <w:p w14:paraId="7D04E628" w14:textId="77777777" w:rsidR="002E454B" w:rsidRPr="003305AF" w:rsidRDefault="002E454B" w:rsidP="006E6158">
      <w:pPr>
        <w:spacing w:after="0" w:line="276" w:lineRule="auto"/>
        <w:jc w:val="both"/>
        <w:rPr>
          <w:rFonts w:ascii="Arial" w:hAnsi="Arial" w:cs="Arial"/>
          <w:kern w:val="0"/>
          <w14:ligatures w14:val="none"/>
        </w:rPr>
      </w:pPr>
    </w:p>
    <w:p w14:paraId="435528BD" w14:textId="63A05A29" w:rsidR="003305AF" w:rsidRDefault="00C01B78" w:rsidP="003305AF">
      <w:pPr>
        <w:spacing w:after="0" w:line="276" w:lineRule="auto"/>
        <w:jc w:val="both"/>
        <w:rPr>
          <w:rFonts w:ascii="Arial" w:hAnsi="Arial" w:cs="Arial"/>
          <w:kern w:val="0"/>
          <w14:ligatures w14:val="none"/>
        </w:rPr>
      </w:pPr>
      <w:r>
        <w:rPr>
          <w:rFonts w:ascii="Arial" w:hAnsi="Arial" w:cs="Arial"/>
          <w:kern w:val="0"/>
          <w14:ligatures w14:val="none"/>
        </w:rPr>
        <w:t>Ainsi l</w:t>
      </w:r>
      <w:r w:rsidR="006E6158" w:rsidRPr="006E6158">
        <w:rPr>
          <w:rFonts w:ascii="Arial" w:hAnsi="Arial" w:cs="Arial"/>
          <w:kern w:val="0"/>
          <w14:ligatures w14:val="none"/>
        </w:rPr>
        <w:t xml:space="preserve">es </w:t>
      </w:r>
      <w:r w:rsidR="003305AF">
        <w:rPr>
          <w:rFonts w:ascii="Arial" w:hAnsi="Arial" w:cs="Arial"/>
          <w:kern w:val="0"/>
          <w14:ligatures w14:val="none"/>
        </w:rPr>
        <w:t>« </w:t>
      </w:r>
      <w:r w:rsidR="006E6158" w:rsidRPr="006E6158">
        <w:rPr>
          <w:rFonts w:ascii="Arial" w:hAnsi="Arial" w:cs="Arial"/>
          <w:kern w:val="0"/>
          <w14:ligatures w14:val="none"/>
        </w:rPr>
        <w:t>rues scolaires</w:t>
      </w:r>
      <w:r w:rsidR="003305AF">
        <w:rPr>
          <w:rFonts w:ascii="Arial" w:hAnsi="Arial" w:cs="Arial"/>
          <w:kern w:val="0"/>
          <w14:ligatures w14:val="none"/>
        </w:rPr>
        <w:t> »</w:t>
      </w:r>
      <w:r w:rsidR="00CC0626" w:rsidRPr="003305AF">
        <w:rPr>
          <w:rFonts w:ascii="Arial" w:hAnsi="Arial" w:cs="Arial"/>
          <w:kern w:val="0"/>
          <w14:ligatures w14:val="none"/>
        </w:rPr>
        <w:t xml:space="preserve">, les </w:t>
      </w:r>
      <w:r w:rsidR="003305AF">
        <w:rPr>
          <w:rFonts w:ascii="Arial" w:hAnsi="Arial" w:cs="Arial"/>
          <w:kern w:val="0"/>
          <w14:ligatures w14:val="none"/>
        </w:rPr>
        <w:t>« </w:t>
      </w:r>
      <w:r w:rsidR="00CC0626" w:rsidRPr="003305AF">
        <w:rPr>
          <w:rFonts w:ascii="Arial" w:hAnsi="Arial" w:cs="Arial"/>
          <w:kern w:val="0"/>
          <w14:ligatures w14:val="none"/>
        </w:rPr>
        <w:t>rues aux enfants</w:t>
      </w:r>
      <w:r w:rsidR="003305AF">
        <w:rPr>
          <w:rFonts w:ascii="Arial" w:hAnsi="Arial" w:cs="Arial"/>
          <w:kern w:val="0"/>
          <w14:ligatures w14:val="none"/>
        </w:rPr>
        <w:t> »</w:t>
      </w:r>
      <w:r w:rsidR="006E6158" w:rsidRPr="006E6158">
        <w:rPr>
          <w:rFonts w:ascii="Arial" w:hAnsi="Arial" w:cs="Arial"/>
          <w:kern w:val="0"/>
          <w14:ligatures w14:val="none"/>
        </w:rPr>
        <w:t xml:space="preserve"> peuvent être des leviers importants pour améliorer la qualité de vie en sensibilisant les habitants, dont les plus jeunes, à l’appropriation de l’espace public « bien commun » dans le cadre d’un travail collectif, à la sécurité des déplacements, à l’aspect positif des trajets à pied, souvent contraints, et à la pratique du vélo.</w:t>
      </w:r>
    </w:p>
    <w:p w14:paraId="07ABB43F" w14:textId="4630666A" w:rsidR="00B4341B" w:rsidRPr="003305AF" w:rsidRDefault="00B4341B" w:rsidP="003305AF">
      <w:pPr>
        <w:spacing w:after="0" w:line="276" w:lineRule="auto"/>
        <w:jc w:val="both"/>
        <w:rPr>
          <w:rFonts w:ascii="Arial" w:hAnsi="Arial" w:cs="Arial"/>
          <w:kern w:val="0"/>
          <w14:ligatures w14:val="none"/>
        </w:rPr>
      </w:pPr>
      <w:r w:rsidRPr="00143738">
        <w:rPr>
          <w:rFonts w:ascii="Arial" w:hAnsi="Arial" w:cs="Arial"/>
          <w:color w:val="212529"/>
        </w:rPr>
        <w:br/>
      </w:r>
      <w:r w:rsidRPr="00143738">
        <w:rPr>
          <w:rFonts w:ascii="Arial" w:hAnsi="Arial" w:cs="Arial"/>
          <w:color w:val="212529"/>
          <w:shd w:val="clear" w:color="auto" w:fill="FFFFFF"/>
        </w:rPr>
        <w:t>– </w:t>
      </w:r>
      <w:r w:rsidRPr="00143738">
        <w:rPr>
          <w:rStyle w:val="lev"/>
          <w:rFonts w:ascii="Arial" w:hAnsi="Arial" w:cs="Arial"/>
          <w:color w:val="212529"/>
          <w:shd w:val="clear" w:color="auto" w:fill="FFFFFF"/>
        </w:rPr>
        <w:t>rue scolaire</w:t>
      </w:r>
      <w:r w:rsidRPr="00143738">
        <w:rPr>
          <w:rFonts w:ascii="Arial" w:hAnsi="Arial" w:cs="Arial"/>
          <w:color w:val="212529"/>
          <w:shd w:val="clear" w:color="auto" w:fill="FFFFFF"/>
        </w:rPr>
        <w:t> : rue située devant une école, coupée à la circulation motorisée soit aux seules heures d’entrée et sortie des enfants (via un système de barrière), soit de façon pérenne à toute heure de la journée et tous les jours de la semaine via une piétonnisation de la rue.</w:t>
      </w:r>
      <w:r w:rsidRPr="00143738">
        <w:rPr>
          <w:rFonts w:ascii="Arial" w:hAnsi="Arial" w:cs="Arial"/>
          <w:color w:val="212529"/>
        </w:rPr>
        <w:t xml:space="preserve"> </w:t>
      </w:r>
      <w:r w:rsidRPr="00143738">
        <w:rPr>
          <w:rFonts w:ascii="Arial" w:hAnsi="Arial" w:cs="Arial"/>
          <w:color w:val="212529"/>
          <w:shd w:val="clear" w:color="auto" w:fill="FFFFFF"/>
        </w:rPr>
        <w:t>La rue scolaire, une fois adoptée à la suite d’un arrêté du Maire, est fixe et ne correspond pas nécessairement à un projet construit par les habitants.</w:t>
      </w:r>
    </w:p>
    <w:p w14:paraId="4E36A66A" w14:textId="177075FE" w:rsidR="002E454B" w:rsidRDefault="00000000" w:rsidP="00452C23">
      <w:pPr>
        <w:spacing w:after="0"/>
        <w:rPr>
          <w:rStyle w:val="Lienhypertexte"/>
          <w:rFonts w:ascii="Arial" w:hAnsi="Arial" w:cs="Arial"/>
        </w:rPr>
      </w:pPr>
      <w:hyperlink r:id="rId14" w:history="1">
        <w:r w:rsidR="00B4341B" w:rsidRPr="00E37F3F">
          <w:rPr>
            <w:rStyle w:val="Lienhypertexte"/>
            <w:rFonts w:ascii="Arial" w:hAnsi="Arial" w:cs="Arial"/>
          </w:rPr>
          <w:t>Les rues scolaires, on a tous un rôle à jouer - Rue de l'Avenir (ruedelavenir.com)</w:t>
        </w:r>
      </w:hyperlink>
    </w:p>
    <w:p w14:paraId="38780861" w14:textId="77777777" w:rsidR="000A26AC" w:rsidRDefault="000A26AC" w:rsidP="00452C23">
      <w:pPr>
        <w:spacing w:after="0"/>
        <w:rPr>
          <w:rStyle w:val="Lienhypertexte"/>
          <w:rFonts w:ascii="Arial" w:hAnsi="Arial" w:cs="Arial"/>
        </w:rPr>
      </w:pPr>
    </w:p>
    <w:p w14:paraId="0E3A015A" w14:textId="17488568" w:rsidR="000E5551" w:rsidRDefault="00630E6A" w:rsidP="003305AF">
      <w:pPr>
        <w:spacing w:after="0"/>
        <w:jc w:val="both"/>
        <w:rPr>
          <w:rFonts w:ascii="Arial" w:hAnsi="Arial" w:cs="Arial"/>
          <w:kern w:val="0"/>
          <w14:ligatures w14:val="none"/>
        </w:rPr>
      </w:pPr>
      <w:r w:rsidRPr="003305AF">
        <w:rPr>
          <w:rStyle w:val="Lienhypertexte"/>
          <w:rFonts w:ascii="Arial" w:hAnsi="Arial" w:cs="Arial"/>
          <w:color w:val="auto"/>
          <w:u w:val="none"/>
        </w:rPr>
        <w:t>L</w:t>
      </w:r>
      <w:r w:rsidR="00220311" w:rsidRPr="003305AF">
        <w:rPr>
          <w:rStyle w:val="Lienhypertexte"/>
          <w:rFonts w:ascii="Arial" w:hAnsi="Arial" w:cs="Arial"/>
          <w:color w:val="auto"/>
          <w:u w:val="none"/>
        </w:rPr>
        <w:t>e sujet</w:t>
      </w:r>
      <w:r w:rsidRPr="003305AF">
        <w:rPr>
          <w:rStyle w:val="Lienhypertexte"/>
          <w:rFonts w:ascii="Arial" w:hAnsi="Arial" w:cs="Arial"/>
          <w:color w:val="auto"/>
          <w:u w:val="none"/>
        </w:rPr>
        <w:t xml:space="preserve"> des rues scolaires </w:t>
      </w:r>
      <w:r w:rsidR="00E75EE5" w:rsidRPr="003305AF">
        <w:rPr>
          <w:rStyle w:val="Lienhypertexte"/>
          <w:rFonts w:ascii="Arial" w:hAnsi="Arial" w:cs="Arial"/>
          <w:color w:val="auto"/>
          <w:u w:val="none"/>
        </w:rPr>
        <w:t xml:space="preserve">qui a fait l’objet d’une note de Rue de l’avenir en 2018 </w:t>
      </w:r>
      <w:r w:rsidR="00220311" w:rsidRPr="003305AF">
        <w:rPr>
          <w:rStyle w:val="Lienhypertexte"/>
          <w:rFonts w:ascii="Arial" w:hAnsi="Arial" w:cs="Arial"/>
          <w:color w:val="auto"/>
          <w:u w:val="none"/>
        </w:rPr>
        <w:t>a été abordé dans les programmes des él</w:t>
      </w:r>
      <w:r w:rsidR="00583A16" w:rsidRPr="003305AF">
        <w:rPr>
          <w:rStyle w:val="Lienhypertexte"/>
          <w:rFonts w:ascii="Arial" w:hAnsi="Arial" w:cs="Arial"/>
          <w:color w:val="auto"/>
          <w:u w:val="none"/>
        </w:rPr>
        <w:t>ections municipales de 2020 pour plusieurs villes : Grenoble, Lyon, Paris</w:t>
      </w:r>
      <w:r w:rsidR="00925A34">
        <w:rPr>
          <w:rStyle w:val="Lienhypertexte"/>
          <w:rFonts w:ascii="Arial" w:hAnsi="Arial" w:cs="Arial"/>
          <w:color w:val="auto"/>
          <w:u w:val="none"/>
        </w:rPr>
        <w:t>,</w:t>
      </w:r>
      <w:r w:rsidR="00E75EE5" w:rsidRPr="003305AF">
        <w:rPr>
          <w:rStyle w:val="Lienhypertexte"/>
          <w:rFonts w:ascii="Arial" w:hAnsi="Arial" w:cs="Arial"/>
          <w:color w:val="auto"/>
          <w:u w:val="none"/>
        </w:rPr>
        <w:t xml:space="preserve"> Marseille</w:t>
      </w:r>
      <w:r w:rsidR="00925A34">
        <w:rPr>
          <w:rStyle w:val="Lienhypertexte"/>
          <w:rFonts w:ascii="Arial" w:hAnsi="Arial" w:cs="Arial"/>
          <w:color w:val="auto"/>
          <w:u w:val="none"/>
        </w:rPr>
        <w:t>..</w:t>
      </w:r>
      <w:r w:rsidR="00E75EE5" w:rsidRPr="003305AF">
        <w:rPr>
          <w:rStyle w:val="Lienhypertexte"/>
          <w:rFonts w:ascii="Arial" w:hAnsi="Arial" w:cs="Arial"/>
          <w:color w:val="auto"/>
          <w:u w:val="none"/>
        </w:rPr>
        <w:t xml:space="preserve">. </w:t>
      </w:r>
      <w:r w:rsidR="000A26AC" w:rsidRPr="003305AF">
        <w:rPr>
          <w:rFonts w:ascii="Arial" w:hAnsi="Arial" w:cs="Arial"/>
          <w:kern w:val="0"/>
          <w14:ligatures w14:val="none"/>
        </w:rPr>
        <w:t xml:space="preserve">Aussi en lien avec le CEREMA était prise </w:t>
      </w:r>
      <w:r w:rsidR="00790C9F">
        <w:rPr>
          <w:rFonts w:ascii="Arial" w:hAnsi="Arial" w:cs="Arial"/>
          <w:kern w:val="0"/>
          <w14:ligatures w14:val="none"/>
        </w:rPr>
        <w:t xml:space="preserve">par Rue de l’Avenir </w:t>
      </w:r>
      <w:r w:rsidR="000A26AC" w:rsidRPr="003305AF">
        <w:rPr>
          <w:rFonts w:ascii="Arial" w:hAnsi="Arial" w:cs="Arial"/>
          <w:kern w:val="0"/>
          <w14:ligatures w14:val="none"/>
        </w:rPr>
        <w:t xml:space="preserve">la décision d’organiser un Webinaire sur ce sujet intitulé </w:t>
      </w:r>
      <w:hyperlink r:id="rId15" w:history="1">
        <w:r w:rsidR="000A26AC" w:rsidRPr="003305AF">
          <w:rPr>
            <w:rFonts w:ascii="Arial" w:hAnsi="Arial" w:cs="Arial"/>
            <w:color w:val="0563C1" w:themeColor="hyperlink"/>
            <w:kern w:val="0"/>
            <w:u w:val="single"/>
            <w14:ligatures w14:val="none"/>
          </w:rPr>
          <w:t>« Pour des abords d’école sûrs et agréables </w:t>
        </w:r>
      </w:hyperlink>
      <w:r w:rsidR="000A26AC" w:rsidRPr="003305AF">
        <w:rPr>
          <w:rFonts w:ascii="Arial" w:hAnsi="Arial" w:cs="Arial"/>
          <w:kern w:val="0"/>
          <w14:ligatures w14:val="none"/>
        </w:rPr>
        <w:t>» qui réunissait le 23 mars 2021 pendant une journée près de 1200 personnes essentiellement des agents des collectivités locales des services mobilité, cadre de vie, enfance, éducation</w:t>
      </w:r>
      <w:r w:rsidR="003177D6">
        <w:rPr>
          <w:rFonts w:ascii="Arial" w:hAnsi="Arial" w:cs="Arial"/>
          <w:kern w:val="0"/>
          <w14:ligatures w14:val="none"/>
        </w:rPr>
        <w:t xml:space="preserve"> et des parents d’élèves</w:t>
      </w:r>
      <w:r w:rsidR="000A26AC" w:rsidRPr="003305AF">
        <w:rPr>
          <w:rFonts w:ascii="Arial" w:hAnsi="Arial" w:cs="Arial"/>
          <w:kern w:val="0"/>
          <w14:ligatures w14:val="none"/>
        </w:rPr>
        <w:t>… Le sujet</w:t>
      </w:r>
      <w:r w:rsidR="000A26AC" w:rsidRPr="003305AF">
        <w:rPr>
          <w:rFonts w:ascii="Arial" w:hAnsi="Arial" w:cs="Arial"/>
          <w:b/>
          <w:bCs/>
          <w:color w:val="44546A" w:themeColor="text2"/>
          <w:kern w:val="0"/>
          <w14:ligatures w14:val="none"/>
        </w:rPr>
        <w:t xml:space="preserve"> </w:t>
      </w:r>
      <w:r w:rsidR="000A26AC" w:rsidRPr="003305AF">
        <w:rPr>
          <w:rFonts w:ascii="Arial" w:hAnsi="Arial" w:cs="Arial"/>
          <w:kern w:val="0"/>
          <w14:ligatures w14:val="none"/>
        </w:rPr>
        <w:t xml:space="preserve">était traité sur le plan de la pollution, de la sécurité, de l’écomobilité avec des interventions concernant les bonnes pratiques et les ressources. Une brochure </w:t>
      </w:r>
      <w:hyperlink r:id="rId16" w:history="1">
        <w:r w:rsidR="000A26AC" w:rsidRPr="003305AF">
          <w:rPr>
            <w:rFonts w:ascii="Arial" w:hAnsi="Arial" w:cs="Arial"/>
            <w:color w:val="0563C1" w:themeColor="hyperlink"/>
            <w:kern w:val="0"/>
            <w:u w:val="single"/>
            <w14:ligatures w14:val="none"/>
          </w:rPr>
          <w:t>« Rues scolaires, on a tous un rôle à jouer »</w:t>
        </w:r>
      </w:hyperlink>
      <w:r w:rsidR="000A26AC" w:rsidRPr="003305AF">
        <w:rPr>
          <w:rFonts w:ascii="Arial" w:hAnsi="Arial" w:cs="Arial"/>
          <w:kern w:val="0"/>
          <w14:ligatures w14:val="none"/>
        </w:rPr>
        <w:t xml:space="preserve">  était mise en ligne à cette occasion ainsi qu’un récapitulatif de références sur les ressources documentaires.</w:t>
      </w:r>
    </w:p>
    <w:p w14:paraId="287B1AF8" w14:textId="77777777" w:rsidR="00184485" w:rsidRDefault="00184485" w:rsidP="003305AF">
      <w:pPr>
        <w:spacing w:after="0"/>
        <w:jc w:val="both"/>
        <w:rPr>
          <w:rFonts w:ascii="Arial" w:hAnsi="Arial" w:cs="Arial"/>
          <w:kern w:val="0"/>
          <w14:ligatures w14:val="none"/>
        </w:rPr>
      </w:pPr>
    </w:p>
    <w:p w14:paraId="3FC3620B" w14:textId="2257E01A" w:rsidR="00184485" w:rsidRPr="00184485" w:rsidRDefault="00184485" w:rsidP="00184485">
      <w:pPr>
        <w:spacing w:after="0" w:line="276" w:lineRule="auto"/>
        <w:ind w:hanging="2"/>
        <w:jc w:val="both"/>
        <w:rPr>
          <w:rFonts w:ascii="Arial" w:eastAsia="Barlow Medium" w:hAnsi="Arial" w:cs="Arial"/>
          <w:kern w:val="0"/>
          <w14:ligatures w14:val="none"/>
        </w:rPr>
      </w:pPr>
      <w:r w:rsidRPr="009A2E15">
        <w:rPr>
          <w:rFonts w:ascii="Arial" w:eastAsia="Barlow Medium" w:hAnsi="Arial" w:cs="Arial"/>
          <w:kern w:val="0"/>
          <w14:ligatures w14:val="none"/>
        </w:rPr>
        <w:lastRenderedPageBreak/>
        <w:t>L</w:t>
      </w:r>
      <w:r w:rsidRPr="00184485">
        <w:rPr>
          <w:rFonts w:ascii="Arial" w:eastAsia="Barlow Medium" w:hAnsi="Arial" w:cs="Arial"/>
          <w:kern w:val="0"/>
          <w14:ligatures w14:val="none"/>
        </w:rPr>
        <w:t xml:space="preserve">es pratiques de dépose en voiture des enfants et de stationnements désordonnés ou gênants existent également sur les quartiers QPV et sont aussi une source de situations dangereuses ou de conflits. </w:t>
      </w:r>
    </w:p>
    <w:p w14:paraId="6C66D341" w14:textId="77777777" w:rsidR="00184485" w:rsidRDefault="00184485" w:rsidP="003305AF">
      <w:pPr>
        <w:spacing w:after="0"/>
        <w:jc w:val="both"/>
        <w:rPr>
          <w:rFonts w:ascii="Arial" w:hAnsi="Arial" w:cs="Arial"/>
          <w:kern w:val="0"/>
          <w14:ligatures w14:val="none"/>
        </w:rPr>
      </w:pPr>
    </w:p>
    <w:p w14:paraId="0A636CBC" w14:textId="7AF6BCBD" w:rsidR="00B4605A" w:rsidRPr="0074640A" w:rsidRDefault="00595110" w:rsidP="00AB4D35">
      <w:pPr>
        <w:spacing w:after="0" w:line="276" w:lineRule="auto"/>
        <w:jc w:val="both"/>
        <w:rPr>
          <w:rFonts w:ascii="Arial" w:eastAsia="Barlow Medium" w:hAnsi="Arial" w:cs="Arial"/>
          <w:kern w:val="0"/>
          <w14:ligatures w14:val="none"/>
        </w:rPr>
      </w:pPr>
      <w:r w:rsidRPr="0074640A">
        <w:rPr>
          <w:rFonts w:ascii="Arial" w:eastAsia="Barlow Medium" w:hAnsi="Arial" w:cs="Arial"/>
          <w:kern w:val="0"/>
          <w14:ligatures w14:val="none"/>
        </w:rPr>
        <w:t xml:space="preserve">Les rues scolaires peuvent être des leviers </w:t>
      </w:r>
      <w:r w:rsidR="00C73D95" w:rsidRPr="0074640A">
        <w:rPr>
          <w:rFonts w:ascii="Arial" w:eastAsia="Barlow Medium" w:hAnsi="Arial" w:cs="Arial"/>
          <w:kern w:val="0"/>
          <w14:ligatures w14:val="none"/>
        </w:rPr>
        <w:t xml:space="preserve">pertinents </w:t>
      </w:r>
      <w:r w:rsidRPr="0074640A">
        <w:rPr>
          <w:rFonts w:ascii="Arial" w:eastAsia="Barlow Medium" w:hAnsi="Arial" w:cs="Arial"/>
          <w:kern w:val="0"/>
          <w14:ligatures w14:val="none"/>
        </w:rPr>
        <w:t>pour aborder par un détour le sujet des trajets du chemin de l’école et des modes de déplacement</w:t>
      </w:r>
      <w:r w:rsidR="00C73D95" w:rsidRPr="0074640A">
        <w:rPr>
          <w:rFonts w:ascii="Arial" w:eastAsia="Barlow Medium" w:hAnsi="Arial" w:cs="Arial"/>
          <w:kern w:val="0"/>
          <w14:ligatures w14:val="none"/>
        </w:rPr>
        <w:t>. Un</w:t>
      </w:r>
      <w:r w:rsidR="000E41D2" w:rsidRPr="0074640A">
        <w:rPr>
          <w:rFonts w:ascii="Arial" w:eastAsia="Barlow Medium" w:hAnsi="Arial" w:cs="Arial"/>
          <w:kern w:val="0"/>
          <w14:ligatures w14:val="none"/>
        </w:rPr>
        <w:t xml:space="preserve">e enquête sur les trajets </w:t>
      </w:r>
      <w:r w:rsidR="00EF5BE3">
        <w:rPr>
          <w:rFonts w:ascii="Arial" w:eastAsia="Barlow Medium" w:hAnsi="Arial" w:cs="Arial"/>
          <w:kern w:val="0"/>
          <w14:ligatures w14:val="none"/>
        </w:rPr>
        <w:t>e</w:t>
      </w:r>
      <w:r w:rsidR="000E41D2" w:rsidRPr="0074640A">
        <w:rPr>
          <w:rFonts w:ascii="Arial" w:eastAsia="Barlow Medium" w:hAnsi="Arial" w:cs="Arial"/>
          <w:kern w:val="0"/>
          <w14:ligatures w14:val="none"/>
        </w:rPr>
        <w:t>cole</w:t>
      </w:r>
      <w:r w:rsidR="002C1503" w:rsidRPr="0074640A">
        <w:rPr>
          <w:rFonts w:ascii="Arial" w:eastAsia="Barlow Medium" w:hAnsi="Arial" w:cs="Arial"/>
          <w:kern w:val="0"/>
          <w14:ligatures w14:val="none"/>
        </w:rPr>
        <w:t>-</w:t>
      </w:r>
      <w:r w:rsidR="000E41D2" w:rsidRPr="0074640A">
        <w:rPr>
          <w:rFonts w:ascii="Arial" w:eastAsia="Barlow Medium" w:hAnsi="Arial" w:cs="Arial"/>
          <w:kern w:val="0"/>
          <w14:ligatures w14:val="none"/>
        </w:rPr>
        <w:t xml:space="preserve"> </w:t>
      </w:r>
      <w:r w:rsidR="00EF5BE3">
        <w:rPr>
          <w:rFonts w:ascii="Arial" w:eastAsia="Barlow Medium" w:hAnsi="Arial" w:cs="Arial"/>
          <w:kern w:val="0"/>
          <w14:ligatures w14:val="none"/>
        </w:rPr>
        <w:t>d</w:t>
      </w:r>
      <w:r w:rsidR="000E41D2" w:rsidRPr="0074640A">
        <w:rPr>
          <w:rFonts w:ascii="Arial" w:eastAsia="Barlow Medium" w:hAnsi="Arial" w:cs="Arial"/>
          <w:kern w:val="0"/>
          <w14:ligatures w14:val="none"/>
        </w:rPr>
        <w:t>omicile, un diagnostic sécurité sur l’environnement de l’école</w:t>
      </w:r>
      <w:r w:rsidR="002C1503" w:rsidRPr="0074640A">
        <w:rPr>
          <w:rFonts w:ascii="Arial" w:eastAsia="Barlow Medium" w:hAnsi="Arial" w:cs="Arial"/>
          <w:kern w:val="0"/>
          <w14:ligatures w14:val="none"/>
        </w:rPr>
        <w:t xml:space="preserve"> à l’échelle du quartier, </w:t>
      </w:r>
      <w:r w:rsidR="009F0122" w:rsidRPr="0074640A">
        <w:rPr>
          <w:rFonts w:ascii="Arial" w:eastAsia="Barlow Medium" w:hAnsi="Arial" w:cs="Arial"/>
          <w:kern w:val="0"/>
          <w14:ligatures w14:val="none"/>
        </w:rPr>
        <w:t xml:space="preserve">un plan pour faciliter les accès à pied ou à vélo (PDES) sont des </w:t>
      </w:r>
      <w:r w:rsidR="006C5137" w:rsidRPr="0074640A">
        <w:rPr>
          <w:rFonts w:ascii="Arial" w:eastAsia="Barlow Medium" w:hAnsi="Arial" w:cs="Arial"/>
          <w:kern w:val="0"/>
          <w14:ligatures w14:val="none"/>
        </w:rPr>
        <w:t>éléments qui</w:t>
      </w:r>
      <w:r w:rsidR="009A2E15" w:rsidRPr="0074640A">
        <w:rPr>
          <w:rFonts w:ascii="Arial" w:eastAsia="Barlow Medium" w:hAnsi="Arial" w:cs="Arial"/>
          <w:kern w:val="0"/>
          <w14:ligatures w14:val="none"/>
        </w:rPr>
        <w:t>,</w:t>
      </w:r>
      <w:r w:rsidR="006C5137" w:rsidRPr="0074640A">
        <w:rPr>
          <w:rFonts w:ascii="Arial" w:eastAsia="Barlow Medium" w:hAnsi="Arial" w:cs="Arial"/>
          <w:kern w:val="0"/>
          <w14:ligatures w14:val="none"/>
        </w:rPr>
        <w:t xml:space="preserve"> en lien</w:t>
      </w:r>
      <w:r w:rsidR="009A2E15" w:rsidRPr="0074640A">
        <w:rPr>
          <w:rFonts w:ascii="Arial" w:eastAsia="Barlow Medium" w:hAnsi="Arial" w:cs="Arial"/>
          <w:kern w:val="0"/>
          <w14:ligatures w14:val="none"/>
        </w:rPr>
        <w:t>,</w:t>
      </w:r>
      <w:r w:rsidR="006C5137" w:rsidRPr="0074640A">
        <w:rPr>
          <w:rFonts w:ascii="Arial" w:eastAsia="Barlow Medium" w:hAnsi="Arial" w:cs="Arial"/>
          <w:kern w:val="0"/>
          <w14:ligatures w14:val="none"/>
        </w:rPr>
        <w:t xml:space="preserve"> avec les associations de parents d’élèves peuvent faire évoluer les </w:t>
      </w:r>
      <w:r w:rsidR="002650AA" w:rsidRPr="0074640A">
        <w:rPr>
          <w:rFonts w:ascii="Arial" w:eastAsia="Barlow Medium" w:hAnsi="Arial" w:cs="Arial"/>
          <w:kern w:val="0"/>
          <w14:ligatures w14:val="none"/>
        </w:rPr>
        <w:t>habitudes et les comportements</w:t>
      </w:r>
      <w:r w:rsidR="001177E2" w:rsidRPr="0074640A">
        <w:rPr>
          <w:rFonts w:ascii="Arial" w:eastAsia="Barlow Medium" w:hAnsi="Arial" w:cs="Arial"/>
          <w:kern w:val="0"/>
          <w14:ligatures w14:val="none"/>
        </w:rPr>
        <w:t>.</w:t>
      </w:r>
    </w:p>
    <w:p w14:paraId="2CE94C9A" w14:textId="77777777" w:rsidR="00B4605A" w:rsidRPr="0074640A" w:rsidRDefault="00B4605A" w:rsidP="00AB4D35">
      <w:pPr>
        <w:spacing w:after="0" w:line="276" w:lineRule="auto"/>
        <w:jc w:val="both"/>
        <w:rPr>
          <w:rFonts w:ascii="Arial" w:eastAsia="Barlow Medium" w:hAnsi="Arial" w:cs="Arial"/>
          <w:kern w:val="0"/>
          <w14:ligatures w14:val="none"/>
        </w:rPr>
      </w:pPr>
    </w:p>
    <w:p w14:paraId="150CB6A9" w14:textId="77777777" w:rsidR="002E5F14" w:rsidRDefault="002E5F14" w:rsidP="00AD4F4D">
      <w:pPr>
        <w:jc w:val="both"/>
        <w:rPr>
          <w:rStyle w:val="Lienhypertexte"/>
          <w:rFonts w:ascii="Arial" w:hAnsi="Arial" w:cs="Arial"/>
        </w:rPr>
      </w:pPr>
      <w:r w:rsidRPr="0074640A">
        <w:rPr>
          <w:rFonts w:ascii="Arial" w:hAnsi="Arial" w:cs="Arial"/>
          <w:color w:val="212529"/>
          <w:shd w:val="clear" w:color="auto" w:fill="FFFFFF"/>
        </w:rPr>
        <w:t>– </w:t>
      </w:r>
      <w:r w:rsidRPr="0074640A">
        <w:rPr>
          <w:rStyle w:val="lev"/>
          <w:rFonts w:ascii="Arial" w:hAnsi="Arial" w:cs="Arial"/>
          <w:color w:val="212529"/>
          <w:shd w:val="clear" w:color="auto" w:fill="FFFFFF"/>
        </w:rPr>
        <w:t>rue aux enfants</w:t>
      </w:r>
      <w:r w:rsidRPr="0074640A">
        <w:rPr>
          <w:rFonts w:ascii="Arial" w:hAnsi="Arial" w:cs="Arial"/>
          <w:color w:val="212529"/>
          <w:shd w:val="clear" w:color="auto" w:fill="FFFFFF"/>
        </w:rPr>
        <w:t xml:space="preserve"> : événement ponctuel et régulier, festif, à destination des enfants, se déroulant sur une rue habituellement dédiée à la circulation motorisée. Elle possède l’originalité d’être une démarche citoyenne et l’aboutissement d’une dynamique collective réunissant enfants et adultes. </w:t>
      </w:r>
      <w:hyperlink r:id="rId17" w:history="1">
        <w:r w:rsidRPr="0074640A">
          <w:rPr>
            <w:rStyle w:val="Lienhypertexte"/>
            <w:rFonts w:ascii="Arial" w:hAnsi="Arial" w:cs="Arial"/>
          </w:rPr>
          <w:t>Rues aux enfants – Rues aux enfants, rues pour tous</w:t>
        </w:r>
      </w:hyperlink>
    </w:p>
    <w:p w14:paraId="6C190997" w14:textId="6D8DC2F0" w:rsidR="008B307A" w:rsidRPr="00AF3FD3" w:rsidRDefault="00AF3FD3" w:rsidP="00AD4F4D">
      <w:pPr>
        <w:jc w:val="both"/>
        <w:rPr>
          <w:rFonts w:ascii="Arial" w:hAnsi="Arial" w:cs="Arial"/>
        </w:rPr>
      </w:pPr>
      <w:r w:rsidRPr="00AF3FD3">
        <w:rPr>
          <w:rStyle w:val="Lienhypertexte"/>
          <w:rFonts w:ascii="Arial" w:hAnsi="Arial" w:cs="Arial"/>
          <w:color w:val="auto"/>
          <w:u w:val="none"/>
        </w:rPr>
        <w:t xml:space="preserve">De 2016 à 2022 </w:t>
      </w:r>
      <w:r w:rsidR="00000594">
        <w:rPr>
          <w:rStyle w:val="Lienhypertexte"/>
          <w:rFonts w:ascii="Arial" w:hAnsi="Arial" w:cs="Arial"/>
          <w:color w:val="auto"/>
          <w:u w:val="none"/>
        </w:rPr>
        <w:t xml:space="preserve">205 dossiers ont été reçus dans le cadre des appels à projets </w:t>
      </w:r>
      <w:r w:rsidR="002B5994">
        <w:rPr>
          <w:rStyle w:val="Lienhypertexte"/>
          <w:rFonts w:ascii="Arial" w:hAnsi="Arial" w:cs="Arial"/>
          <w:color w:val="auto"/>
          <w:u w:val="none"/>
        </w:rPr>
        <w:t>nationaux puis régionaux</w:t>
      </w:r>
      <w:r w:rsidR="006C25CF">
        <w:rPr>
          <w:rStyle w:val="Lienhypertexte"/>
          <w:rFonts w:ascii="Arial" w:hAnsi="Arial" w:cs="Arial"/>
          <w:color w:val="auto"/>
          <w:u w:val="none"/>
        </w:rPr>
        <w:t xml:space="preserve"> « Rues aux enfants, rue pour tous »</w:t>
      </w:r>
      <w:r w:rsidR="002B5994">
        <w:rPr>
          <w:rStyle w:val="Lienhypertexte"/>
          <w:rFonts w:ascii="Arial" w:hAnsi="Arial" w:cs="Arial"/>
          <w:color w:val="auto"/>
          <w:u w:val="none"/>
        </w:rPr>
        <w:t xml:space="preserve"> 183 ont été retenus par les jurys ou comité de validation</w:t>
      </w:r>
      <w:r w:rsidR="008A4F10">
        <w:rPr>
          <w:rStyle w:val="Lienhypertexte"/>
          <w:rFonts w:ascii="Arial" w:hAnsi="Arial" w:cs="Arial"/>
          <w:color w:val="auto"/>
          <w:u w:val="none"/>
        </w:rPr>
        <w:t xml:space="preserve"> et 154 rues aux enfant</w:t>
      </w:r>
      <w:r w:rsidR="00D542E1">
        <w:rPr>
          <w:rStyle w:val="Lienhypertexte"/>
          <w:rFonts w:ascii="Arial" w:hAnsi="Arial" w:cs="Arial"/>
          <w:color w:val="auto"/>
          <w:u w:val="none"/>
        </w:rPr>
        <w:t>s</w:t>
      </w:r>
      <w:r w:rsidR="00F033A0">
        <w:rPr>
          <w:rStyle w:val="Lienhypertexte"/>
          <w:rFonts w:ascii="Arial" w:hAnsi="Arial" w:cs="Arial"/>
          <w:color w:val="auto"/>
          <w:u w:val="none"/>
        </w:rPr>
        <w:t xml:space="preserve"> rues pour tous</w:t>
      </w:r>
      <w:r w:rsidR="008A4F10">
        <w:rPr>
          <w:rStyle w:val="Lienhypertexte"/>
          <w:rFonts w:ascii="Arial" w:hAnsi="Arial" w:cs="Arial"/>
          <w:color w:val="auto"/>
          <w:u w:val="none"/>
        </w:rPr>
        <w:t xml:space="preserve"> ont été réalisés sur la période 2016 2022 dont 49 dans des sites politique de la ville</w:t>
      </w:r>
      <w:r w:rsidR="00F033A0">
        <w:rPr>
          <w:rStyle w:val="Lienhypertexte"/>
          <w:rFonts w:ascii="Arial" w:hAnsi="Arial" w:cs="Arial"/>
          <w:color w:val="auto"/>
          <w:u w:val="none"/>
        </w:rPr>
        <w:t xml:space="preserve">. Le collectif ou la coordination à partir de 2022 </w:t>
      </w:r>
      <w:r w:rsidR="00927D8E">
        <w:rPr>
          <w:rStyle w:val="Lienhypertexte"/>
          <w:rFonts w:ascii="Arial" w:hAnsi="Arial" w:cs="Arial"/>
          <w:color w:val="auto"/>
          <w:u w:val="none"/>
        </w:rPr>
        <w:t>a eu connaissance d’environ 70 rues aux enfants rues pour tous réalisée hors appel à projet</w:t>
      </w:r>
      <w:r w:rsidR="003976E2">
        <w:rPr>
          <w:rStyle w:val="Lienhypertexte"/>
          <w:rFonts w:ascii="Arial" w:hAnsi="Arial" w:cs="Arial"/>
          <w:color w:val="auto"/>
          <w:u w:val="none"/>
        </w:rPr>
        <w:t>. Cette donnée est cependant inco</w:t>
      </w:r>
      <w:r w:rsidR="006C25CF">
        <w:rPr>
          <w:rStyle w:val="Lienhypertexte"/>
          <w:rFonts w:ascii="Arial" w:hAnsi="Arial" w:cs="Arial"/>
          <w:color w:val="auto"/>
          <w:u w:val="none"/>
        </w:rPr>
        <w:t>m</w:t>
      </w:r>
      <w:r w:rsidR="003976E2">
        <w:rPr>
          <w:rStyle w:val="Lienhypertexte"/>
          <w:rFonts w:ascii="Arial" w:hAnsi="Arial" w:cs="Arial"/>
          <w:color w:val="auto"/>
          <w:u w:val="none"/>
        </w:rPr>
        <w:t xml:space="preserve">plète car un certain nombre d’initiatives </w:t>
      </w:r>
      <w:r w:rsidR="00C4148C">
        <w:rPr>
          <w:rStyle w:val="Lienhypertexte"/>
          <w:rFonts w:ascii="Arial" w:hAnsi="Arial" w:cs="Arial"/>
          <w:color w:val="auto"/>
          <w:u w:val="none"/>
        </w:rPr>
        <w:t>n’ont pas été signalées au collectif ou à la coordination.</w:t>
      </w:r>
    </w:p>
    <w:p w14:paraId="3CA66ABE" w14:textId="696691DB" w:rsidR="00F86FFF" w:rsidRPr="00F86FFF" w:rsidRDefault="00C4148C" w:rsidP="00F86FFF">
      <w:pPr>
        <w:spacing w:after="0" w:line="276" w:lineRule="auto"/>
        <w:jc w:val="both"/>
        <w:rPr>
          <w:rFonts w:ascii="Arial" w:eastAsia="Barlow Medium" w:hAnsi="Arial" w:cs="Arial"/>
          <w:kern w:val="0"/>
          <w14:ligatures w14:val="none"/>
        </w:rPr>
      </w:pPr>
      <w:r>
        <w:rPr>
          <w:rFonts w:ascii="Arial" w:hAnsi="Arial" w:cs="Arial"/>
          <w:kern w:val="0"/>
          <w14:ligatures w14:val="none"/>
        </w:rPr>
        <w:t xml:space="preserve">A </w:t>
      </w:r>
      <w:r w:rsidR="00F86FFF" w:rsidRPr="00F86FFF">
        <w:rPr>
          <w:rFonts w:ascii="Arial" w:hAnsi="Arial" w:cs="Arial"/>
          <w:kern w:val="0"/>
          <w14:ligatures w14:val="none"/>
        </w:rPr>
        <w:t>l’occasion des appels à projets « </w:t>
      </w:r>
      <w:r w:rsidR="00F86FFF" w:rsidRPr="00F86FFF">
        <w:rPr>
          <w:rFonts w:ascii="Arial" w:hAnsi="Arial" w:cs="Arial"/>
          <w:b/>
          <w:bCs/>
          <w:color w:val="44546A" w:themeColor="text2"/>
          <w:kern w:val="0"/>
          <w14:ligatures w14:val="none"/>
        </w:rPr>
        <w:t xml:space="preserve">Rues aux enfants rues pour tous » </w:t>
      </w:r>
      <w:r w:rsidR="00F86FFF" w:rsidRPr="00F86FFF">
        <w:rPr>
          <w:rFonts w:ascii="Arial" w:hAnsi="Arial" w:cs="Arial"/>
          <w:color w:val="44546A" w:themeColor="text2"/>
          <w:kern w:val="0"/>
          <w14:ligatures w14:val="none"/>
        </w:rPr>
        <w:t xml:space="preserve">dans </w:t>
      </w:r>
      <w:r w:rsidR="00F86FFF" w:rsidRPr="00F86FFF">
        <w:rPr>
          <w:rFonts w:ascii="Arial" w:eastAsia="Barlow Medium" w:hAnsi="Arial" w:cs="Arial"/>
          <w:color w:val="44546A" w:themeColor="text2"/>
          <w:kern w:val="0"/>
          <w14:ligatures w14:val="none"/>
        </w:rPr>
        <w:t xml:space="preserve">les quartiers en politique de la ville </w:t>
      </w:r>
      <w:r w:rsidR="00F86FFF" w:rsidRPr="00F86FFF">
        <w:rPr>
          <w:rFonts w:ascii="Arial" w:eastAsia="Barlow Medium" w:hAnsi="Arial" w:cs="Arial"/>
          <w:kern w:val="0"/>
          <w14:ligatures w14:val="none"/>
        </w:rPr>
        <w:t xml:space="preserve">il a été constaté que </w:t>
      </w:r>
      <w:r w:rsidR="00F86FFF" w:rsidRPr="00F86FFF">
        <w:rPr>
          <w:rFonts w:ascii="Arial" w:eastAsia="Barlow Medium" w:hAnsi="Arial" w:cs="Arial"/>
          <w:b/>
          <w:kern w:val="0"/>
          <w14:ligatures w14:val="none"/>
        </w:rPr>
        <w:t>le travail en amont sur un projet commun</w:t>
      </w:r>
      <w:r w:rsidR="00F86FFF" w:rsidRPr="00F86FFF">
        <w:rPr>
          <w:rFonts w:ascii="Arial" w:eastAsia="Barlow Medium" w:hAnsi="Arial" w:cs="Arial"/>
          <w:kern w:val="0"/>
          <w14:ligatures w14:val="none"/>
        </w:rPr>
        <w:t xml:space="preserve"> a été un élément déterminant pour renforcer les liens entre les habitants, pour construire un projet qui reflète la réalité et corresponde aux besoins locaux. Par ailleurs, ce travail en commun pour un projet collectif a souvent permis de renforcer le sentiment d’appartenance à une communauté et à un lieu de vie.</w:t>
      </w:r>
    </w:p>
    <w:p w14:paraId="62964D5C" w14:textId="77777777" w:rsidR="00C42DB6" w:rsidRPr="0074640A" w:rsidRDefault="00C42DB6" w:rsidP="00C42DB6">
      <w:pPr>
        <w:spacing w:after="0" w:line="276" w:lineRule="auto"/>
        <w:jc w:val="both"/>
        <w:rPr>
          <w:rFonts w:ascii="Arial" w:eastAsia="Barlow Medium" w:hAnsi="Arial" w:cs="Arial"/>
          <w:kern w:val="0"/>
          <w14:ligatures w14:val="none"/>
        </w:rPr>
      </w:pPr>
    </w:p>
    <w:p w14:paraId="2C39949B" w14:textId="1FBE4CD5" w:rsidR="00F86FFF" w:rsidRPr="00F86FFF" w:rsidRDefault="00F86FFF" w:rsidP="00C42DB6">
      <w:pPr>
        <w:spacing w:after="0" w:line="276" w:lineRule="auto"/>
        <w:jc w:val="both"/>
        <w:rPr>
          <w:rFonts w:ascii="Arial" w:eastAsia="Barlow Medium" w:hAnsi="Arial" w:cs="Arial"/>
          <w:kern w:val="0"/>
          <w14:ligatures w14:val="none"/>
        </w:rPr>
      </w:pPr>
      <w:r w:rsidRPr="00F86FFF">
        <w:rPr>
          <w:rFonts w:ascii="Arial" w:eastAsia="Barlow Medium" w:hAnsi="Arial" w:cs="Arial"/>
          <w:kern w:val="0"/>
          <w14:ligatures w14:val="none"/>
        </w:rPr>
        <w:t xml:space="preserve">Par ailleurs une telle action </w:t>
      </w:r>
      <w:r w:rsidRPr="00F86FFF">
        <w:rPr>
          <w:rFonts w:ascii="Arial" w:eastAsia="Barlow Medium" w:hAnsi="Arial" w:cs="Arial"/>
          <w:b/>
          <w:bCs/>
          <w:kern w:val="0"/>
          <w14:ligatures w14:val="none"/>
        </w:rPr>
        <w:t xml:space="preserve">hors-les-murs </w:t>
      </w:r>
      <w:r w:rsidRPr="00F86FFF">
        <w:rPr>
          <w:rFonts w:ascii="Arial" w:eastAsia="Barlow Medium" w:hAnsi="Arial" w:cs="Arial"/>
          <w:kern w:val="0"/>
          <w14:ligatures w14:val="none"/>
        </w:rPr>
        <w:t xml:space="preserve">permet une réflexion sur la </w:t>
      </w:r>
      <w:r w:rsidRPr="00F86FFF">
        <w:rPr>
          <w:rFonts w:ascii="Arial" w:eastAsia="Barlow Medium" w:hAnsi="Arial" w:cs="Arial"/>
          <w:b/>
          <w:kern w:val="0"/>
          <w14:ligatures w14:val="none"/>
        </w:rPr>
        <w:t>qualité de vie du quartier</w:t>
      </w:r>
      <w:r w:rsidRPr="00F86FFF">
        <w:rPr>
          <w:rFonts w:ascii="Arial" w:eastAsia="Barlow Medium" w:hAnsi="Arial" w:cs="Arial"/>
          <w:kern w:val="0"/>
          <w14:ligatures w14:val="none"/>
        </w:rPr>
        <w:t> :</w:t>
      </w:r>
    </w:p>
    <w:p w14:paraId="3806C5F1" w14:textId="77777777" w:rsidR="00F86FFF" w:rsidRPr="00F86FFF" w:rsidRDefault="00F86FFF" w:rsidP="00F86FFF">
      <w:pPr>
        <w:spacing w:after="0" w:line="276" w:lineRule="auto"/>
        <w:ind w:hanging="2"/>
        <w:jc w:val="both"/>
        <w:rPr>
          <w:rFonts w:ascii="Arial" w:eastAsia="Barlow Medium" w:hAnsi="Arial" w:cs="Arial"/>
          <w:kern w:val="0"/>
          <w14:ligatures w14:val="none"/>
        </w:rPr>
      </w:pPr>
      <w:r w:rsidRPr="00F86FFF">
        <w:rPr>
          <w:rFonts w:ascii="Arial" w:eastAsia="Barlow Medium" w:hAnsi="Arial" w:cs="Arial"/>
          <w:kern w:val="0"/>
          <w14:ligatures w14:val="none"/>
        </w:rPr>
        <w:t xml:space="preserve">- Le sentiment que les habitants ont d’appartenir à une communauté de proximité est en effet un facteur important de la qualité de vie du quartier.  </w:t>
      </w:r>
    </w:p>
    <w:p w14:paraId="76E47AE6" w14:textId="1ADAB8E3" w:rsidR="00F86FFF" w:rsidRPr="00F86FFF" w:rsidRDefault="00F86FFF" w:rsidP="00F86FFF">
      <w:pPr>
        <w:spacing w:after="0" w:line="276" w:lineRule="auto"/>
        <w:ind w:hanging="2"/>
        <w:jc w:val="both"/>
        <w:rPr>
          <w:rFonts w:ascii="Arial" w:eastAsia="Barlow Medium" w:hAnsi="Arial" w:cs="Arial"/>
          <w:kern w:val="0"/>
          <w14:ligatures w14:val="none"/>
        </w:rPr>
      </w:pPr>
      <w:r w:rsidRPr="00F86FFF">
        <w:rPr>
          <w:rFonts w:ascii="Arial" w:eastAsia="Barlow Medium" w:hAnsi="Arial" w:cs="Arial"/>
          <w:kern w:val="0"/>
          <w14:ligatures w14:val="none"/>
        </w:rPr>
        <w:t>-</w:t>
      </w:r>
      <w:r w:rsidR="00103404">
        <w:rPr>
          <w:rFonts w:ascii="Arial" w:eastAsia="Barlow Medium" w:hAnsi="Arial" w:cs="Arial"/>
          <w:kern w:val="0"/>
          <w14:ligatures w14:val="none"/>
        </w:rPr>
        <w:t xml:space="preserve"> </w:t>
      </w:r>
      <w:r w:rsidRPr="00F86FFF">
        <w:rPr>
          <w:rFonts w:ascii="Arial" w:eastAsia="Barlow Medium" w:hAnsi="Arial" w:cs="Arial"/>
          <w:kern w:val="0"/>
          <w14:ligatures w14:val="none"/>
        </w:rPr>
        <w:t xml:space="preserve">La réussite du travail collectif contribue à valoriser le lieu que l’on habite, procure la satisfaction de donner une image positive du quartier, permet d’interpeller le politique. </w:t>
      </w:r>
    </w:p>
    <w:p w14:paraId="364BCD48" w14:textId="77777777" w:rsidR="00F86FFF" w:rsidRPr="00F86FFF" w:rsidRDefault="00F86FFF" w:rsidP="00F86FFF">
      <w:pPr>
        <w:spacing w:after="0" w:line="276" w:lineRule="auto"/>
        <w:ind w:hanging="2"/>
        <w:jc w:val="both"/>
        <w:rPr>
          <w:rFonts w:ascii="Arial" w:eastAsia="Barlow Medium" w:hAnsi="Arial" w:cs="Arial"/>
          <w:kern w:val="0"/>
          <w14:ligatures w14:val="none"/>
        </w:rPr>
      </w:pPr>
      <w:r w:rsidRPr="00F86FFF">
        <w:rPr>
          <w:rFonts w:ascii="Arial" w:eastAsia="Barlow Medium" w:hAnsi="Arial" w:cs="Arial"/>
          <w:kern w:val="0"/>
          <w14:ligatures w14:val="none"/>
        </w:rPr>
        <w:t>-  Cela favorise en particulier un sentiment d’appartenance et une appropriation de l’espace proche. L’enjeu, c’est la prise de conscience que cet espace proche est commun. Le désintérêt entraîne une spirale négative en termes de dégradations, de saleté qui nourrit le sentiment d’insécurité</w:t>
      </w:r>
    </w:p>
    <w:p w14:paraId="6E470CE3" w14:textId="6CE567FC" w:rsidR="001611C5" w:rsidRDefault="00F86FFF" w:rsidP="00F96F2B">
      <w:pPr>
        <w:spacing w:after="0" w:line="276" w:lineRule="auto"/>
        <w:ind w:hanging="2"/>
        <w:jc w:val="both"/>
        <w:rPr>
          <w:rFonts w:ascii="Arial" w:eastAsia="Barlow Medium" w:hAnsi="Arial" w:cs="Arial"/>
          <w:kern w:val="0"/>
          <w14:ligatures w14:val="none"/>
        </w:rPr>
      </w:pPr>
      <w:r w:rsidRPr="00F86FFF">
        <w:rPr>
          <w:rFonts w:ascii="Arial" w:eastAsia="Barlow Medium" w:hAnsi="Arial" w:cs="Arial"/>
          <w:kern w:val="0"/>
          <w14:ligatures w14:val="none"/>
        </w:rPr>
        <w:t xml:space="preserve"> -  Cette appropriation peut passer par un travail ludique ou artistique sur l’espace-rue et mais permet aussi une </w:t>
      </w:r>
      <w:r w:rsidRPr="00F86FFF">
        <w:rPr>
          <w:rFonts w:ascii="Arial" w:eastAsia="Barlow Medium" w:hAnsi="Arial" w:cs="Arial"/>
          <w:b/>
          <w:bCs/>
          <w:kern w:val="0"/>
          <w14:ligatures w14:val="none"/>
        </w:rPr>
        <w:t>sensibilisation aux modes actifs</w:t>
      </w:r>
      <w:r w:rsidRPr="00F86FFF">
        <w:rPr>
          <w:rFonts w:ascii="Arial" w:eastAsia="Barlow Medium" w:hAnsi="Arial" w:cs="Arial"/>
          <w:kern w:val="0"/>
          <w14:ligatures w14:val="none"/>
        </w:rPr>
        <w:t xml:space="preserve"> compte tenu du succès des activités autour du vélo et de la trottinette</w:t>
      </w:r>
      <w:r w:rsidR="00310C30">
        <w:rPr>
          <w:rFonts w:ascii="Arial" w:eastAsia="Barlow Medium" w:hAnsi="Arial" w:cs="Arial"/>
          <w:kern w:val="0"/>
          <w14:ligatures w14:val="none"/>
        </w:rPr>
        <w:t xml:space="preserve"> lors des rues aux enfants.</w:t>
      </w:r>
    </w:p>
    <w:p w14:paraId="72874371" w14:textId="77777777" w:rsidR="009F14A3" w:rsidRDefault="009F14A3" w:rsidP="00F96F2B">
      <w:pPr>
        <w:spacing w:after="0" w:line="276" w:lineRule="auto"/>
        <w:ind w:hanging="2"/>
        <w:jc w:val="both"/>
        <w:rPr>
          <w:rFonts w:ascii="Arial" w:eastAsia="Barlow Medium" w:hAnsi="Arial" w:cs="Arial"/>
          <w:kern w:val="0"/>
          <w14:ligatures w14:val="none"/>
        </w:rPr>
      </w:pPr>
    </w:p>
    <w:p w14:paraId="2A8D506B" w14:textId="12311052" w:rsidR="00C9039A" w:rsidRPr="0074640A" w:rsidRDefault="00177605" w:rsidP="00F96F2B">
      <w:pPr>
        <w:spacing w:after="0" w:line="276" w:lineRule="auto"/>
        <w:ind w:hanging="2"/>
        <w:jc w:val="both"/>
        <w:rPr>
          <w:rFonts w:ascii="Arial" w:eastAsia="Barlow Medium" w:hAnsi="Arial" w:cs="Arial"/>
          <w:kern w:val="0"/>
          <w14:ligatures w14:val="none"/>
        </w:rPr>
      </w:pPr>
      <w:r>
        <w:rPr>
          <w:rFonts w:ascii="Arial" w:eastAsia="Barlow Medium" w:hAnsi="Arial" w:cs="Arial"/>
          <w:kern w:val="0"/>
          <w14:ligatures w14:val="none"/>
        </w:rPr>
        <w:t>Toutefois</w:t>
      </w:r>
      <w:r w:rsidR="00D14CB4">
        <w:rPr>
          <w:rFonts w:ascii="Arial" w:eastAsia="Barlow Medium" w:hAnsi="Arial" w:cs="Arial"/>
          <w:kern w:val="0"/>
          <w14:ligatures w14:val="none"/>
        </w:rPr>
        <w:t>,</w:t>
      </w:r>
      <w:r>
        <w:rPr>
          <w:rFonts w:ascii="Arial" w:eastAsia="Barlow Medium" w:hAnsi="Arial" w:cs="Arial"/>
          <w:kern w:val="0"/>
          <w14:ligatures w14:val="none"/>
        </w:rPr>
        <w:t xml:space="preserve"> </w:t>
      </w:r>
      <w:r w:rsidR="00A262D5">
        <w:rPr>
          <w:rFonts w:ascii="Arial" w:eastAsia="Barlow Medium" w:hAnsi="Arial" w:cs="Arial"/>
          <w:kern w:val="0"/>
          <w14:ligatures w14:val="none"/>
        </w:rPr>
        <w:t>selon le groupe de travail</w:t>
      </w:r>
      <w:r w:rsidR="00D14CB4">
        <w:rPr>
          <w:rFonts w:ascii="Arial" w:eastAsia="Barlow Medium" w:hAnsi="Arial" w:cs="Arial"/>
          <w:kern w:val="0"/>
          <w14:ligatures w14:val="none"/>
        </w:rPr>
        <w:t>,</w:t>
      </w:r>
      <w:r w:rsidR="00A262D5">
        <w:rPr>
          <w:rFonts w:ascii="Arial" w:eastAsia="Barlow Medium" w:hAnsi="Arial" w:cs="Arial"/>
          <w:kern w:val="0"/>
          <w14:ligatures w14:val="none"/>
        </w:rPr>
        <w:t xml:space="preserve"> </w:t>
      </w:r>
      <w:r w:rsidR="008228EA">
        <w:rPr>
          <w:rFonts w:ascii="Arial" w:eastAsia="Barlow Medium" w:hAnsi="Arial" w:cs="Arial"/>
          <w:kern w:val="0"/>
          <w14:ligatures w14:val="none"/>
        </w:rPr>
        <w:t xml:space="preserve">se pose la question des limites de l’appel à projets Rues aux enfants </w:t>
      </w:r>
      <w:r w:rsidR="00E13418">
        <w:rPr>
          <w:rFonts w:ascii="Arial" w:eastAsia="Barlow Medium" w:hAnsi="Arial" w:cs="Arial"/>
          <w:kern w:val="0"/>
          <w14:ligatures w14:val="none"/>
        </w:rPr>
        <w:t xml:space="preserve">qui pour le porteur et l’équipe de projet demande beaucoup d’énergie pour un </w:t>
      </w:r>
      <w:r w:rsidR="004A2A7B">
        <w:rPr>
          <w:rFonts w:ascii="Arial" w:eastAsia="Barlow Medium" w:hAnsi="Arial" w:cs="Arial"/>
          <w:kern w:val="0"/>
          <w14:ligatures w14:val="none"/>
        </w:rPr>
        <w:t xml:space="preserve">événement ponctuel. </w:t>
      </w:r>
    </w:p>
    <w:p w14:paraId="3745B091" w14:textId="7BD3205E" w:rsidR="009E1B47" w:rsidRDefault="005A0714" w:rsidP="009E1B47">
      <w:pPr>
        <w:jc w:val="both"/>
      </w:pPr>
      <w:r w:rsidRPr="005A0714">
        <w:rPr>
          <w:rFonts w:ascii="Arial" w:hAnsi="Arial" w:cs="Arial"/>
        </w:rPr>
        <w:t xml:space="preserve">Si la rue aux enfants était régulière, elle pourrait être appropriée et prise en charge ponctuellement par différents acteurs (un peu dans l’idée des dimanches de la Liberté à Lille). Il faut que la RAE s’inscrive dans les habitudes du quartier comme les brocantes et que les </w:t>
      </w:r>
      <w:r w:rsidRPr="005A0714">
        <w:rPr>
          <w:rFonts w:ascii="Arial" w:hAnsi="Arial" w:cs="Arial"/>
        </w:rPr>
        <w:lastRenderedPageBreak/>
        <w:t>habitants puissent se l’approprier.</w:t>
      </w:r>
      <w:r w:rsidR="00C3276D">
        <w:rPr>
          <w:rFonts w:ascii="Arial" w:eastAsia="Barlow Medium" w:hAnsi="Arial" w:cs="Arial"/>
          <w:kern w:val="0"/>
          <w14:ligatures w14:val="none"/>
        </w:rPr>
        <w:t xml:space="preserve"> Il s’agit de </w:t>
      </w:r>
      <w:r w:rsidR="00C3276D">
        <w:rPr>
          <w:rFonts w:ascii="Arial" w:hAnsi="Arial" w:cs="Arial"/>
        </w:rPr>
        <w:t>d</w:t>
      </w:r>
      <w:r w:rsidR="00003D11" w:rsidRPr="00003D11">
        <w:rPr>
          <w:rFonts w:ascii="Arial" w:hAnsi="Arial" w:cs="Arial"/>
        </w:rPr>
        <w:t xml:space="preserve">onner envie dans les contrats de ville </w:t>
      </w:r>
      <w:r w:rsidR="00003D11" w:rsidRPr="009E1B47">
        <w:rPr>
          <w:rFonts w:ascii="Arial" w:hAnsi="Arial" w:cs="Arial"/>
        </w:rPr>
        <w:t>qu’il y ait des rues aux enfants légères dans leur organisation / animation et proposées régulièrement (à l’anglo-saxonne).</w:t>
      </w:r>
      <w:r w:rsidR="00C3276D" w:rsidRPr="009E1B47">
        <w:rPr>
          <w:rFonts w:ascii="Arial" w:eastAsia="Barlow Medium" w:hAnsi="Arial" w:cs="Arial"/>
          <w:kern w:val="0"/>
          <w14:ligatures w14:val="none"/>
        </w:rPr>
        <w:t xml:space="preserve"> </w:t>
      </w:r>
      <w:r w:rsidR="009E1B47" w:rsidRPr="009E1B47">
        <w:rPr>
          <w:rFonts w:ascii="Arial" w:hAnsi="Arial" w:cs="Arial"/>
        </w:rPr>
        <w:t>Il est aussi possible d’i</w:t>
      </w:r>
      <w:r w:rsidR="00DB5152" w:rsidRPr="009E1B47">
        <w:rPr>
          <w:rFonts w:ascii="Arial" w:hAnsi="Arial" w:cs="Arial"/>
        </w:rPr>
        <w:t xml:space="preserve">maginer un système d’organisation de rues aux enfants facilité pour les collectifs d’habitants (ex de l’Appel à projets de Roubaix : </w:t>
      </w:r>
      <w:hyperlink r:id="rId18" w:history="1">
        <w:r w:rsidR="00DB5152" w:rsidRPr="009E1B47">
          <w:rPr>
            <w:rStyle w:val="Lienhypertexte"/>
            <w:rFonts w:ascii="Arial" w:hAnsi="Arial" w:cs="Arial"/>
          </w:rPr>
          <w:t>https://www.ville-roubaix.fr/services-infos-pratiques/education-enfance/avant-et-apres-lecole/la-rue-aux-enfants/</w:t>
        </w:r>
      </w:hyperlink>
      <w:r w:rsidR="00DB5152" w:rsidRPr="009E1B47">
        <w:rPr>
          <w:rFonts w:ascii="Arial" w:hAnsi="Arial" w:cs="Arial"/>
        </w:rPr>
        <w:t xml:space="preserve"> )</w:t>
      </w:r>
    </w:p>
    <w:p w14:paraId="308B0985" w14:textId="530B6B44" w:rsidR="006F45CC" w:rsidRDefault="00C3276D" w:rsidP="00D6576E">
      <w:pPr>
        <w:rPr>
          <w:rFonts w:ascii="Arial" w:hAnsi="Arial" w:cs="Arial"/>
        </w:rPr>
      </w:pPr>
      <w:r>
        <w:rPr>
          <w:rFonts w:ascii="Arial" w:eastAsia="Barlow Medium" w:hAnsi="Arial" w:cs="Arial"/>
          <w:kern w:val="0"/>
          <w14:ligatures w14:val="none"/>
        </w:rPr>
        <w:t xml:space="preserve">Ainsi </w:t>
      </w:r>
      <w:r>
        <w:rPr>
          <w:rFonts w:ascii="Arial" w:hAnsi="Arial" w:cs="Arial"/>
        </w:rPr>
        <w:t>l</w:t>
      </w:r>
      <w:r w:rsidR="00003D11" w:rsidRPr="00003D11">
        <w:rPr>
          <w:rFonts w:ascii="Arial" w:hAnsi="Arial" w:cs="Arial"/>
        </w:rPr>
        <w:t>a rue aux enfants pourrait être une étape à inscrire dans la méthodologie des acteur QPV comme le sont les diagnostics en marchant</w:t>
      </w:r>
      <w:r w:rsidR="00041EDF">
        <w:rPr>
          <w:rFonts w:ascii="Arial" w:hAnsi="Arial" w:cs="Arial"/>
        </w:rPr>
        <w:t>.</w:t>
      </w:r>
    </w:p>
    <w:p w14:paraId="547C7078" w14:textId="7851C8FC" w:rsidR="00D6576E" w:rsidRPr="00D6576E" w:rsidRDefault="00D6576E" w:rsidP="00D6576E">
      <w:pPr>
        <w:rPr>
          <w:rFonts w:ascii="Arial" w:hAnsi="Arial" w:cs="Arial"/>
        </w:rPr>
      </w:pPr>
      <w:r w:rsidRPr="00D6576E">
        <w:rPr>
          <w:rFonts w:ascii="Arial" w:hAnsi="Arial" w:cs="Arial"/>
        </w:rPr>
        <w:sym w:font="Wingdings" w:char="F0E8"/>
      </w:r>
      <w:r>
        <w:rPr>
          <w:rFonts w:ascii="Arial" w:hAnsi="Arial" w:cs="Arial"/>
        </w:rPr>
        <w:t xml:space="preserve">Questionnaire 2 Les enseignements des rues aux enfants </w:t>
      </w:r>
      <w:r w:rsidR="00FA72CC">
        <w:rPr>
          <w:rFonts w:ascii="Arial" w:hAnsi="Arial" w:cs="Arial"/>
        </w:rPr>
        <w:t xml:space="preserve">réalisées dans les QPV </w:t>
      </w:r>
    </w:p>
    <w:p w14:paraId="0A5C98CF" w14:textId="50B99B31" w:rsidR="00914BCC" w:rsidRPr="00F12624" w:rsidRDefault="00F12624" w:rsidP="00041EDF">
      <w:pPr>
        <w:spacing w:after="0" w:line="276" w:lineRule="auto"/>
        <w:jc w:val="both"/>
        <w:rPr>
          <w:rFonts w:ascii="Arial" w:eastAsia="Barlow Medium" w:hAnsi="Arial" w:cs="Arial"/>
          <w:color w:val="44546A" w:themeColor="text2"/>
          <w:kern w:val="0"/>
          <w:sz w:val="28"/>
          <w:szCs w:val="28"/>
          <w:u w:val="single"/>
          <w14:ligatures w14:val="none"/>
        </w:rPr>
      </w:pPr>
      <w:r w:rsidRPr="00F12624">
        <w:rPr>
          <w:rFonts w:ascii="Arial" w:hAnsi="Arial" w:cs="Arial"/>
          <w:b/>
          <w:bCs/>
          <w:color w:val="44546A" w:themeColor="text2"/>
          <w:kern w:val="0"/>
          <w:sz w:val="28"/>
          <w:szCs w:val="28"/>
          <w:u w:val="single"/>
          <w14:ligatures w14:val="none"/>
        </w:rPr>
        <w:t xml:space="preserve">3 </w:t>
      </w:r>
      <w:r w:rsidR="00606A48" w:rsidRPr="00F12624">
        <w:rPr>
          <w:rFonts w:ascii="Arial" w:hAnsi="Arial" w:cs="Arial"/>
          <w:b/>
          <w:bCs/>
          <w:color w:val="44546A" w:themeColor="text2"/>
          <w:kern w:val="0"/>
          <w:sz w:val="28"/>
          <w:szCs w:val="28"/>
          <w:u w:val="single"/>
          <w14:ligatures w14:val="none"/>
        </w:rPr>
        <w:t>Le développement de</w:t>
      </w:r>
      <w:r w:rsidR="00A8047A" w:rsidRPr="00F12624">
        <w:rPr>
          <w:rFonts w:ascii="Arial" w:hAnsi="Arial" w:cs="Arial"/>
          <w:b/>
          <w:bCs/>
          <w:color w:val="44546A" w:themeColor="text2"/>
          <w:kern w:val="0"/>
          <w:sz w:val="28"/>
          <w:szCs w:val="28"/>
          <w:u w:val="single"/>
          <w14:ligatures w14:val="none"/>
        </w:rPr>
        <w:t>s mode</w:t>
      </w:r>
      <w:r w:rsidR="003B4BEE" w:rsidRPr="00F12624">
        <w:rPr>
          <w:rFonts w:ascii="Arial" w:hAnsi="Arial" w:cs="Arial"/>
          <w:b/>
          <w:bCs/>
          <w:color w:val="44546A" w:themeColor="text2"/>
          <w:kern w:val="0"/>
          <w:sz w:val="28"/>
          <w:szCs w:val="28"/>
          <w:u w:val="single"/>
          <w14:ligatures w14:val="none"/>
        </w:rPr>
        <w:t>s actifs</w:t>
      </w:r>
      <w:r w:rsidR="00606A48" w:rsidRPr="00F12624">
        <w:rPr>
          <w:rFonts w:ascii="Arial" w:hAnsi="Arial" w:cs="Arial"/>
          <w:b/>
          <w:bCs/>
          <w:color w:val="44546A" w:themeColor="text2"/>
          <w:kern w:val="0"/>
          <w:sz w:val="28"/>
          <w:szCs w:val="28"/>
          <w:u w:val="single"/>
          <w14:ligatures w14:val="none"/>
        </w:rPr>
        <w:t xml:space="preserve"> dans le quartie</w:t>
      </w:r>
      <w:r w:rsidR="001C7ABE" w:rsidRPr="00F12624">
        <w:rPr>
          <w:rFonts w:ascii="Arial" w:hAnsi="Arial" w:cs="Arial"/>
          <w:b/>
          <w:bCs/>
          <w:color w:val="44546A" w:themeColor="text2"/>
          <w:kern w:val="0"/>
          <w:sz w:val="28"/>
          <w:szCs w:val="28"/>
          <w:u w:val="single"/>
          <w14:ligatures w14:val="none"/>
        </w:rPr>
        <w:t>r</w:t>
      </w:r>
      <w:r w:rsidR="00606A48" w:rsidRPr="00F12624">
        <w:rPr>
          <w:rFonts w:ascii="Arial" w:hAnsi="Arial" w:cs="Arial"/>
          <w:b/>
          <w:bCs/>
          <w:color w:val="44546A" w:themeColor="text2"/>
          <w:kern w:val="0"/>
          <w:sz w:val="28"/>
          <w:szCs w:val="28"/>
          <w:u w:val="single"/>
          <w14:ligatures w14:val="none"/>
        </w:rPr>
        <w:t xml:space="preserve"> </w:t>
      </w:r>
    </w:p>
    <w:p w14:paraId="1286A20F" w14:textId="77777777" w:rsidR="00041EDF" w:rsidRPr="00041EDF" w:rsidRDefault="00041EDF" w:rsidP="00041EDF">
      <w:pPr>
        <w:spacing w:after="0" w:line="276" w:lineRule="auto"/>
        <w:jc w:val="both"/>
        <w:rPr>
          <w:rFonts w:ascii="Arial" w:eastAsia="Barlow Medium" w:hAnsi="Arial" w:cs="Arial"/>
          <w:kern w:val="0"/>
          <w:u w:val="single"/>
          <w14:ligatures w14:val="none"/>
        </w:rPr>
      </w:pPr>
    </w:p>
    <w:p w14:paraId="720E99A6" w14:textId="2E583B6E" w:rsidR="00B93A7B" w:rsidRDefault="00196963" w:rsidP="00B93A7B">
      <w:pPr>
        <w:jc w:val="both"/>
        <w:rPr>
          <w:rFonts w:ascii="Arial" w:eastAsia="Barlow Medium" w:hAnsi="Arial" w:cs="Arial"/>
          <w:kern w:val="0"/>
          <w14:ligatures w14:val="none"/>
        </w:rPr>
      </w:pPr>
      <w:r>
        <w:rPr>
          <w:rFonts w:ascii="Arial" w:eastAsia="Barlow Medium" w:hAnsi="Arial" w:cs="Arial"/>
          <w:kern w:val="0"/>
          <w14:ligatures w14:val="none"/>
        </w:rPr>
        <w:t>L</w:t>
      </w:r>
      <w:r w:rsidRPr="0074640A">
        <w:rPr>
          <w:rFonts w:ascii="Arial" w:eastAsia="Barlow Medium" w:hAnsi="Arial" w:cs="Arial"/>
          <w:kern w:val="0"/>
          <w14:ligatures w14:val="none"/>
        </w:rPr>
        <w:t>e rapport</w:t>
      </w:r>
      <w:r w:rsidR="0045421E">
        <w:rPr>
          <w:rFonts w:ascii="Arial" w:eastAsia="Barlow Medium" w:hAnsi="Arial" w:cs="Arial"/>
          <w:kern w:val="0"/>
          <w14:ligatures w14:val="none"/>
        </w:rPr>
        <w:t xml:space="preserve"> Quartiers populaires et politiques de mobilité</w:t>
      </w:r>
      <w:r w:rsidR="0030198D">
        <w:rPr>
          <w:rFonts w:ascii="Arial" w:eastAsia="Barlow Medium" w:hAnsi="Arial" w:cs="Arial"/>
          <w:kern w:val="0"/>
          <w14:ligatures w14:val="none"/>
        </w:rPr>
        <w:t xml:space="preserve"> s</w:t>
      </w:r>
      <w:r w:rsidR="00262FED" w:rsidRPr="0074640A">
        <w:rPr>
          <w:rFonts w:ascii="Arial" w:eastAsia="Barlow Medium" w:hAnsi="Arial" w:cs="Arial"/>
          <w:kern w:val="0"/>
          <w14:ligatures w14:val="none"/>
        </w:rPr>
        <w:t>ouligne dans les éléments à retenir le rôle des mobilités actives pour accompagner le changement de culture « </w:t>
      </w:r>
      <w:r w:rsidR="00262FED" w:rsidRPr="0074640A">
        <w:rPr>
          <w:rFonts w:ascii="Arial" w:eastAsia="Barlow Medium" w:hAnsi="Arial" w:cs="Arial"/>
          <w:i/>
          <w:iCs/>
          <w:kern w:val="0"/>
          <w14:ligatures w14:val="none"/>
        </w:rPr>
        <w:t>La marche à pied et le vélo, « simples » en apparence, nécessitent un engagement fort et dans la durée : aménagement de l’espace public, de la voirie, sécurisation des cheminements piétons et des pistes cyclables….mais aussi apprentissage du vélo et revalorisation sociale et culturelle des pratiques (particulièrement pour les femmes, les familles, les jeunes).</w:t>
      </w:r>
      <w:r w:rsidR="00262FED" w:rsidRPr="0074640A">
        <w:rPr>
          <w:rFonts w:ascii="Arial" w:eastAsia="Barlow Medium" w:hAnsi="Arial" w:cs="Arial"/>
          <w:kern w:val="0"/>
          <w14:ligatures w14:val="none"/>
        </w:rPr>
        <w:t> »</w:t>
      </w:r>
    </w:p>
    <w:p w14:paraId="686E2752" w14:textId="1843586C" w:rsidR="0030198D" w:rsidRPr="00B93A7B" w:rsidRDefault="00000000" w:rsidP="00B93A7B">
      <w:pPr>
        <w:jc w:val="both"/>
        <w:rPr>
          <w:rFonts w:ascii="Arial" w:eastAsia="Barlow Medium" w:hAnsi="Arial" w:cs="Arial"/>
          <w:kern w:val="0"/>
          <w14:ligatures w14:val="none"/>
        </w:rPr>
      </w:pPr>
      <w:hyperlink r:id="rId19" w:history="1">
        <w:r w:rsidR="0030198D" w:rsidRPr="0045421E">
          <w:rPr>
            <w:rFonts w:ascii="Arial" w:hAnsi="Arial" w:cs="Arial"/>
            <w:color w:val="0000FF"/>
            <w:u w:val="single"/>
          </w:rPr>
          <w:t>Quartiers populaires et politiques de mobilités : enjeux et retours d’expériences locales - Transdev, the mobility company</w:t>
        </w:r>
      </w:hyperlink>
      <w:r w:rsidR="008D4C08">
        <w:rPr>
          <w:rFonts w:ascii="Arial" w:hAnsi="Arial" w:cs="Arial"/>
        </w:rPr>
        <w:t xml:space="preserve">  Février 2021</w:t>
      </w:r>
    </w:p>
    <w:p w14:paraId="33F250B2" w14:textId="37C0EB8E" w:rsidR="00B93A7B" w:rsidRDefault="00B93A7B" w:rsidP="00932432">
      <w:pPr>
        <w:jc w:val="both"/>
        <w:rPr>
          <w:rFonts w:ascii="Arial" w:hAnsi="Arial" w:cs="Arial"/>
          <w:kern w:val="0"/>
          <w14:ligatures w14:val="none"/>
        </w:rPr>
      </w:pPr>
      <w:r>
        <w:rPr>
          <w:rFonts w:ascii="Arial" w:hAnsi="Arial" w:cs="Arial"/>
          <w:kern w:val="0"/>
          <w14:ligatures w14:val="none"/>
        </w:rPr>
        <w:t>A</w:t>
      </w:r>
      <w:r w:rsidRPr="00932432">
        <w:rPr>
          <w:rFonts w:ascii="Arial" w:hAnsi="Arial" w:cs="Arial"/>
          <w:kern w:val="0"/>
          <w14:ligatures w14:val="none"/>
        </w:rPr>
        <w:t xml:space="preserve">ujourd’hui si des efforts importants sont réalisés en ce qui concerne certains investissements en faveur de l’usage du vélo (pistes cyclables, services annexes…) et de l’apaisement des abords d’école il y a souvent un décalage dans l’articulation de ces réalisations avec les modes de vie et les habitudes des personnes jeunes ou adultes auxquelles elles sont censées s’adresser. </w:t>
      </w:r>
    </w:p>
    <w:p w14:paraId="0617DA2B" w14:textId="792F56DE" w:rsidR="002E3D92" w:rsidRDefault="002E3D92" w:rsidP="002E3D92">
      <w:pPr>
        <w:jc w:val="both"/>
        <w:rPr>
          <w:rFonts w:ascii="Arial" w:hAnsi="Arial" w:cs="Arial"/>
        </w:rPr>
      </w:pPr>
      <w:r>
        <w:rPr>
          <w:rFonts w:ascii="Arial" w:hAnsi="Arial" w:cs="Arial"/>
        </w:rPr>
        <w:t>Les obstacles à la pratique du vélo</w:t>
      </w:r>
      <w:r w:rsidR="00B93A7B">
        <w:rPr>
          <w:rFonts w:ascii="Arial" w:hAnsi="Arial" w:cs="Arial"/>
        </w:rPr>
        <w:t>*</w:t>
      </w:r>
      <w:r w:rsidR="00041EDF">
        <w:rPr>
          <w:rFonts w:ascii="Arial" w:hAnsi="Arial" w:cs="Arial"/>
        </w:rPr>
        <w:t> :</w:t>
      </w:r>
    </w:p>
    <w:p w14:paraId="5C194B68" w14:textId="77777777" w:rsidR="002E3D92" w:rsidRDefault="002E3D92" w:rsidP="002E3D92">
      <w:pPr>
        <w:pStyle w:val="Paragraphedeliste"/>
        <w:numPr>
          <w:ilvl w:val="0"/>
          <w:numId w:val="3"/>
        </w:numPr>
        <w:jc w:val="both"/>
        <w:rPr>
          <w:rFonts w:ascii="Arial" w:hAnsi="Arial" w:cs="Arial"/>
        </w:rPr>
      </w:pPr>
      <w:r>
        <w:rPr>
          <w:rFonts w:ascii="Arial" w:hAnsi="Arial" w:cs="Arial"/>
        </w:rPr>
        <w:t xml:space="preserve">Le rapport culturel à la voiture </w:t>
      </w:r>
    </w:p>
    <w:p w14:paraId="516EBFEE" w14:textId="324AEE96" w:rsidR="002E3D92" w:rsidRDefault="002E3D92" w:rsidP="002E3D92">
      <w:pPr>
        <w:pStyle w:val="Paragraphedeliste"/>
        <w:numPr>
          <w:ilvl w:val="0"/>
          <w:numId w:val="3"/>
        </w:numPr>
        <w:jc w:val="both"/>
        <w:rPr>
          <w:rFonts w:ascii="Arial" w:hAnsi="Arial" w:cs="Arial"/>
        </w:rPr>
      </w:pPr>
      <w:r>
        <w:rPr>
          <w:rFonts w:ascii="Arial" w:hAnsi="Arial" w:cs="Arial"/>
        </w:rPr>
        <w:t>Les questions du stationnement et de la crainte du vol</w:t>
      </w:r>
      <w:r w:rsidR="00635A12">
        <w:rPr>
          <w:rFonts w:ascii="Arial" w:hAnsi="Arial" w:cs="Arial"/>
        </w:rPr>
        <w:t xml:space="preserve"> </w:t>
      </w:r>
      <w:r w:rsidR="00114163">
        <w:rPr>
          <w:rFonts w:ascii="Arial" w:hAnsi="Arial" w:cs="Arial"/>
        </w:rPr>
        <w:t>(</w:t>
      </w:r>
      <w:r w:rsidR="00635A12">
        <w:rPr>
          <w:rFonts w:ascii="Arial" w:hAnsi="Arial" w:cs="Arial"/>
        </w:rPr>
        <w:t>21</w:t>
      </w:r>
      <w:r w:rsidR="00114163">
        <w:rPr>
          <w:rFonts w:ascii="Arial" w:hAnsi="Arial" w:cs="Arial"/>
        </w:rPr>
        <w:t>%)</w:t>
      </w:r>
    </w:p>
    <w:p w14:paraId="20C5DD90" w14:textId="1C7F7A85" w:rsidR="002E3D92" w:rsidRDefault="002E3D92" w:rsidP="002E3D92">
      <w:pPr>
        <w:pStyle w:val="Paragraphedeliste"/>
        <w:numPr>
          <w:ilvl w:val="0"/>
          <w:numId w:val="3"/>
        </w:numPr>
        <w:jc w:val="both"/>
        <w:rPr>
          <w:rFonts w:ascii="Arial" w:hAnsi="Arial" w:cs="Arial"/>
        </w:rPr>
      </w:pPr>
      <w:r>
        <w:rPr>
          <w:rFonts w:ascii="Arial" w:hAnsi="Arial" w:cs="Arial"/>
        </w:rPr>
        <w:t xml:space="preserve">L’absence d’aménagement </w:t>
      </w:r>
      <w:r w:rsidR="00114163">
        <w:rPr>
          <w:rFonts w:ascii="Arial" w:hAnsi="Arial" w:cs="Arial"/>
        </w:rPr>
        <w:t>sécurisés (17%)</w:t>
      </w:r>
    </w:p>
    <w:p w14:paraId="2001E6ED" w14:textId="5E3FFF70" w:rsidR="00262FED" w:rsidRPr="00041EDF" w:rsidRDefault="002E3D92" w:rsidP="00041EDF">
      <w:pPr>
        <w:pStyle w:val="Paragraphedeliste"/>
        <w:numPr>
          <w:ilvl w:val="0"/>
          <w:numId w:val="3"/>
        </w:numPr>
        <w:jc w:val="both"/>
        <w:rPr>
          <w:rFonts w:ascii="Arial" w:hAnsi="Arial" w:cs="Arial"/>
        </w:rPr>
      </w:pPr>
      <w:r>
        <w:rPr>
          <w:rFonts w:ascii="Arial" w:hAnsi="Arial" w:cs="Arial"/>
        </w:rPr>
        <w:t>Le fait de ne pas savoir en faire</w:t>
      </w:r>
    </w:p>
    <w:p w14:paraId="0200A2DD" w14:textId="1F0539D2" w:rsidR="00E90129" w:rsidRDefault="00262FED" w:rsidP="00262FED">
      <w:pPr>
        <w:jc w:val="both"/>
        <w:rPr>
          <w:rFonts w:ascii="Arial" w:hAnsi="Arial" w:cs="Arial"/>
        </w:rPr>
      </w:pPr>
      <w:r>
        <w:rPr>
          <w:rFonts w:ascii="Arial" w:hAnsi="Arial" w:cs="Arial"/>
        </w:rPr>
        <w:t>Les pistes de travail pour faire évoluer les pratique</w:t>
      </w:r>
      <w:r w:rsidR="00E90129">
        <w:rPr>
          <w:rFonts w:ascii="Arial" w:hAnsi="Arial" w:cs="Arial"/>
        </w:rPr>
        <w:t>s</w:t>
      </w:r>
      <w:r w:rsidR="00141CA3">
        <w:rPr>
          <w:rFonts w:ascii="Arial" w:hAnsi="Arial" w:cs="Arial"/>
        </w:rPr>
        <w:t> :</w:t>
      </w:r>
    </w:p>
    <w:p w14:paraId="5C10F6CA" w14:textId="77777777" w:rsidR="00262FED" w:rsidRDefault="00262FED" w:rsidP="00262FED">
      <w:pPr>
        <w:pStyle w:val="Paragraphedeliste"/>
        <w:numPr>
          <w:ilvl w:val="0"/>
          <w:numId w:val="3"/>
        </w:numPr>
        <w:jc w:val="both"/>
        <w:rPr>
          <w:rFonts w:ascii="Arial" w:hAnsi="Arial" w:cs="Arial"/>
        </w:rPr>
      </w:pPr>
      <w:r>
        <w:rPr>
          <w:rFonts w:ascii="Arial" w:hAnsi="Arial" w:cs="Arial"/>
        </w:rPr>
        <w:t>Penser le vélo en complémentarité des autres modes de déplacement</w:t>
      </w:r>
    </w:p>
    <w:p w14:paraId="11D88026" w14:textId="77777777" w:rsidR="00262FED" w:rsidRDefault="00262FED" w:rsidP="00262FED">
      <w:pPr>
        <w:pStyle w:val="Paragraphedeliste"/>
        <w:numPr>
          <w:ilvl w:val="0"/>
          <w:numId w:val="3"/>
        </w:numPr>
        <w:jc w:val="both"/>
        <w:rPr>
          <w:rFonts w:ascii="Arial" w:hAnsi="Arial" w:cs="Arial"/>
        </w:rPr>
      </w:pPr>
      <w:r>
        <w:rPr>
          <w:rFonts w:ascii="Arial" w:hAnsi="Arial" w:cs="Arial"/>
        </w:rPr>
        <w:t>Rééquilibrer dans l’espace public la place donnée au vélo et à la marche</w:t>
      </w:r>
    </w:p>
    <w:p w14:paraId="39B8E056" w14:textId="77777777" w:rsidR="00262FED" w:rsidRDefault="00262FED" w:rsidP="00262FED">
      <w:pPr>
        <w:pStyle w:val="Paragraphedeliste"/>
        <w:jc w:val="both"/>
        <w:rPr>
          <w:rFonts w:ascii="Arial" w:hAnsi="Arial" w:cs="Arial"/>
        </w:rPr>
      </w:pPr>
      <w:r>
        <w:rPr>
          <w:rFonts w:ascii="Arial" w:hAnsi="Arial" w:cs="Arial"/>
        </w:rPr>
        <w:t>(Développer les infrastructures 22%, coordination avec les bailleurs)</w:t>
      </w:r>
    </w:p>
    <w:p w14:paraId="0483155E" w14:textId="77777777" w:rsidR="00262FED" w:rsidRDefault="00262FED" w:rsidP="00262FED">
      <w:pPr>
        <w:pStyle w:val="Paragraphedeliste"/>
        <w:numPr>
          <w:ilvl w:val="0"/>
          <w:numId w:val="3"/>
        </w:numPr>
        <w:jc w:val="both"/>
        <w:rPr>
          <w:rFonts w:ascii="Arial" w:hAnsi="Arial" w:cs="Arial"/>
        </w:rPr>
      </w:pPr>
      <w:r>
        <w:rPr>
          <w:rFonts w:ascii="Arial" w:hAnsi="Arial" w:cs="Arial"/>
        </w:rPr>
        <w:t>Soutenir les structures de sensibilisation (11%) et d’apprentissage (14%) à une mobilité durable</w:t>
      </w:r>
    </w:p>
    <w:p w14:paraId="33D76D9F" w14:textId="77777777" w:rsidR="00262FED" w:rsidRDefault="00262FED" w:rsidP="00262FED">
      <w:pPr>
        <w:pStyle w:val="Paragraphedeliste"/>
        <w:numPr>
          <w:ilvl w:val="0"/>
          <w:numId w:val="3"/>
        </w:numPr>
        <w:jc w:val="both"/>
        <w:rPr>
          <w:rFonts w:ascii="Arial" w:hAnsi="Arial" w:cs="Arial"/>
        </w:rPr>
      </w:pPr>
      <w:r>
        <w:rPr>
          <w:rFonts w:ascii="Arial" w:hAnsi="Arial" w:cs="Arial"/>
        </w:rPr>
        <w:t xml:space="preserve">Assurer la continuité des itinéraires pour les piétons et les cyclistes, veiller à l’entretien des trottoirs </w:t>
      </w:r>
    </w:p>
    <w:p w14:paraId="7E3D3581" w14:textId="3D5C6992" w:rsidR="00925A7E" w:rsidRPr="00925A7E" w:rsidRDefault="00262FED" w:rsidP="00925A7E">
      <w:pPr>
        <w:pStyle w:val="Paragraphedeliste"/>
        <w:numPr>
          <w:ilvl w:val="0"/>
          <w:numId w:val="3"/>
        </w:numPr>
        <w:jc w:val="both"/>
        <w:rPr>
          <w:rFonts w:ascii="Arial" w:hAnsi="Arial" w:cs="Arial"/>
        </w:rPr>
      </w:pPr>
      <w:r>
        <w:rPr>
          <w:rFonts w:ascii="Arial" w:hAnsi="Arial" w:cs="Arial"/>
        </w:rPr>
        <w:t>Faire des mobilités actives un atout pour l’insertion sociale et professionnelle des personne</w:t>
      </w:r>
      <w:r w:rsidR="00925A7E">
        <w:rPr>
          <w:rFonts w:ascii="Arial" w:hAnsi="Arial" w:cs="Arial"/>
        </w:rPr>
        <w:t>s</w:t>
      </w:r>
    </w:p>
    <w:p w14:paraId="1DC7AE0F" w14:textId="115DF783" w:rsidR="002E3D92" w:rsidRPr="00925A7E" w:rsidRDefault="00925A7E" w:rsidP="00925A7E">
      <w:pPr>
        <w:jc w:val="both"/>
        <w:rPr>
          <w:rFonts w:ascii="Arial" w:hAnsi="Arial" w:cs="Arial"/>
        </w:rPr>
      </w:pPr>
      <w:r w:rsidRPr="00925A7E">
        <w:rPr>
          <w:rFonts w:ascii="Arial" w:eastAsia="Barlow Medium" w:hAnsi="Arial" w:cs="Arial"/>
          <w:kern w:val="0"/>
          <w14:ligatures w14:val="none"/>
        </w:rPr>
        <w:t>Le document précité insiste, fait rare dans les rapports sur les mobilités, sur l’importance de la marche : « </w:t>
      </w:r>
      <w:r w:rsidRPr="00925A7E">
        <w:rPr>
          <w:rFonts w:ascii="Arial" w:eastAsia="Barlow Medium" w:hAnsi="Arial" w:cs="Arial"/>
          <w:i/>
          <w:iCs/>
          <w:kern w:val="0"/>
          <w14:ligatures w14:val="none"/>
        </w:rPr>
        <w:t>la marche degré 1 de la mobilité à part entière </w:t>
      </w:r>
      <w:r w:rsidRPr="00925A7E">
        <w:rPr>
          <w:rFonts w:ascii="Arial" w:eastAsia="Barlow Medium" w:hAnsi="Arial" w:cs="Arial"/>
          <w:kern w:val="0"/>
          <w14:ligatures w14:val="none"/>
        </w:rPr>
        <w:t>» et son rôle essentiel pour les habitants des quartiers « </w:t>
      </w:r>
      <w:r w:rsidRPr="00925A7E">
        <w:rPr>
          <w:rFonts w:ascii="Arial" w:eastAsia="Barlow Medium" w:hAnsi="Arial" w:cs="Arial"/>
          <w:i/>
          <w:iCs/>
          <w:kern w:val="0"/>
          <w14:ligatures w14:val="none"/>
        </w:rPr>
        <w:t>les habitants des quartier</w:t>
      </w:r>
      <w:r>
        <w:rPr>
          <w:rFonts w:ascii="Arial" w:eastAsia="Barlow Medium" w:hAnsi="Arial" w:cs="Arial"/>
          <w:i/>
          <w:iCs/>
          <w:kern w:val="0"/>
          <w14:ligatures w14:val="none"/>
        </w:rPr>
        <w:t>s</w:t>
      </w:r>
      <w:r w:rsidRPr="00925A7E">
        <w:rPr>
          <w:rFonts w:ascii="Arial" w:eastAsia="Barlow Medium" w:hAnsi="Arial" w:cs="Arial"/>
          <w:i/>
          <w:iCs/>
          <w:kern w:val="0"/>
          <w14:ligatures w14:val="none"/>
        </w:rPr>
        <w:t xml:space="preserve"> marchent beaucoup</w:t>
      </w:r>
      <w:r w:rsidRPr="00925A7E">
        <w:rPr>
          <w:rFonts w:ascii="Arial" w:eastAsia="Barlow Medium" w:hAnsi="Arial" w:cs="Arial"/>
          <w:kern w:val="0"/>
          <w14:ligatures w14:val="none"/>
        </w:rPr>
        <w:t> ».</w:t>
      </w:r>
    </w:p>
    <w:p w14:paraId="106D24A8" w14:textId="77777777" w:rsidR="002E3D92" w:rsidRDefault="002E3D92" w:rsidP="002E3D92">
      <w:pPr>
        <w:spacing w:after="0" w:line="276" w:lineRule="auto"/>
        <w:jc w:val="both"/>
        <w:rPr>
          <w:rFonts w:ascii="Arial" w:hAnsi="Arial" w:cs="Arial"/>
        </w:rPr>
      </w:pPr>
      <w:r w:rsidRPr="00A91DC2">
        <w:rPr>
          <w:rFonts w:ascii="Arial" w:hAnsi="Arial" w:cs="Arial"/>
        </w:rPr>
        <w:t xml:space="preserve">L’importance de la culture de la marche le plus tôt possible et d’un apprentissage de celle-ci est à développer avec des initiatives de type pédibus dans les écoles, de randonnées urbaines </w:t>
      </w:r>
      <w:r w:rsidRPr="00A91DC2">
        <w:rPr>
          <w:rFonts w:ascii="Arial" w:hAnsi="Arial" w:cs="Arial"/>
        </w:rPr>
        <w:lastRenderedPageBreak/>
        <w:t>et balades de découverte. La culture de la marche doit, en effet, être prise en compte le plus tôt possible pour que ses effets positifs sur les citoyens et sur leur environnement perdurent sachant que le lien avec la santé est aujourd’hui essentiel compte tenu de l’extension de la sédentarité et de la diminution de l’activité physique tout particulièrement chez les plus jeunes.</w:t>
      </w:r>
    </w:p>
    <w:p w14:paraId="45EE11D4" w14:textId="77777777" w:rsidR="004B2FE8" w:rsidRDefault="004B2FE8" w:rsidP="002E3D92">
      <w:pPr>
        <w:spacing w:after="0" w:line="276" w:lineRule="auto"/>
        <w:jc w:val="both"/>
        <w:rPr>
          <w:rFonts w:ascii="Arial" w:hAnsi="Arial" w:cs="Arial"/>
        </w:rPr>
      </w:pPr>
    </w:p>
    <w:p w14:paraId="7F4F715B" w14:textId="6E80553E" w:rsidR="007D6F7F" w:rsidRDefault="00C80C3D" w:rsidP="007D6F7F">
      <w:pPr>
        <w:spacing w:after="0" w:line="276" w:lineRule="auto"/>
        <w:jc w:val="both"/>
        <w:rPr>
          <w:rFonts w:ascii="Arial" w:hAnsi="Arial" w:cs="Arial"/>
        </w:rPr>
      </w:pPr>
      <w:r>
        <w:rPr>
          <w:rFonts w:ascii="Arial" w:hAnsi="Arial" w:cs="Arial"/>
        </w:rPr>
        <w:t>Ce sujet</w:t>
      </w:r>
      <w:r w:rsidR="004B2FE8">
        <w:rPr>
          <w:rFonts w:ascii="Arial" w:hAnsi="Arial" w:cs="Arial"/>
        </w:rPr>
        <w:t xml:space="preserve"> </w:t>
      </w:r>
      <w:r w:rsidR="003A6F42">
        <w:rPr>
          <w:rFonts w:ascii="Arial" w:hAnsi="Arial" w:cs="Arial"/>
        </w:rPr>
        <w:t xml:space="preserve">du développement </w:t>
      </w:r>
      <w:r w:rsidR="003B2C53">
        <w:rPr>
          <w:rFonts w:ascii="Arial" w:hAnsi="Arial" w:cs="Arial"/>
        </w:rPr>
        <w:t xml:space="preserve">de la marche et de la pratique du vélo a fait l’objet </w:t>
      </w:r>
      <w:r w:rsidR="00376097">
        <w:rPr>
          <w:rFonts w:ascii="Arial" w:hAnsi="Arial" w:cs="Arial"/>
        </w:rPr>
        <w:t>d</w:t>
      </w:r>
      <w:r w:rsidR="001266DD">
        <w:rPr>
          <w:rFonts w:ascii="Arial" w:hAnsi="Arial" w:cs="Arial"/>
        </w:rPr>
        <w:t xml:space="preserve">ans </w:t>
      </w:r>
      <w:r w:rsidR="007D6F7F">
        <w:rPr>
          <w:rFonts w:ascii="Arial" w:hAnsi="Arial" w:cs="Arial"/>
        </w:rPr>
        <w:t>l</w:t>
      </w:r>
      <w:r w:rsidR="001266DD">
        <w:rPr>
          <w:rFonts w:ascii="Arial" w:hAnsi="Arial" w:cs="Arial"/>
        </w:rPr>
        <w:t>e docume</w:t>
      </w:r>
      <w:r w:rsidR="00100509">
        <w:rPr>
          <w:rFonts w:ascii="Arial" w:hAnsi="Arial" w:cs="Arial"/>
        </w:rPr>
        <w:t xml:space="preserve">nt « A pied et à vélo dans les quartiers prioritaires » </w:t>
      </w:r>
      <w:r w:rsidR="00D65F99">
        <w:rPr>
          <w:rFonts w:ascii="Arial" w:hAnsi="Arial" w:cs="Arial"/>
        </w:rPr>
        <w:t xml:space="preserve">de </w:t>
      </w:r>
      <w:r w:rsidR="00544ED8">
        <w:rPr>
          <w:rFonts w:ascii="Arial" w:hAnsi="Arial" w:cs="Arial"/>
        </w:rPr>
        <w:t>4</w:t>
      </w:r>
      <w:r w:rsidR="00D65F99">
        <w:rPr>
          <w:rFonts w:ascii="Arial" w:hAnsi="Arial" w:cs="Arial"/>
        </w:rPr>
        <w:t xml:space="preserve"> dossiers</w:t>
      </w:r>
      <w:r w:rsidR="007D6F7F">
        <w:rPr>
          <w:rFonts w:ascii="Arial" w:hAnsi="Arial" w:cs="Arial"/>
        </w:rPr>
        <w:t xml:space="preserve"> qui rendent compte de </w:t>
      </w:r>
      <w:r w:rsidR="003423B2">
        <w:rPr>
          <w:rFonts w:ascii="Arial" w:hAnsi="Arial" w:cs="Arial"/>
        </w:rPr>
        <w:t xml:space="preserve">nombreuses initiatives : </w:t>
      </w:r>
    </w:p>
    <w:p w14:paraId="273E335E" w14:textId="0FA7AD6A" w:rsidR="00BE6D00" w:rsidRDefault="004C2E59" w:rsidP="00BE6D00">
      <w:pPr>
        <w:pStyle w:val="Paragraphedeliste"/>
        <w:numPr>
          <w:ilvl w:val="0"/>
          <w:numId w:val="3"/>
        </w:numPr>
        <w:spacing w:after="0" w:line="276" w:lineRule="auto"/>
        <w:jc w:val="both"/>
        <w:rPr>
          <w:rFonts w:ascii="Arial" w:hAnsi="Arial" w:cs="Arial"/>
        </w:rPr>
      </w:pPr>
      <w:r>
        <w:rPr>
          <w:rFonts w:ascii="Arial" w:hAnsi="Arial" w:cs="Arial"/>
        </w:rPr>
        <w:t>Développer une culture marche et vélo dans les quartiers</w:t>
      </w:r>
      <w:r w:rsidR="00981FA4">
        <w:rPr>
          <w:rFonts w:ascii="Arial" w:hAnsi="Arial" w:cs="Arial"/>
        </w:rPr>
        <w:t> : D</w:t>
      </w:r>
      <w:r>
        <w:rPr>
          <w:rFonts w:ascii="Arial" w:hAnsi="Arial" w:cs="Arial"/>
        </w:rPr>
        <w:t>es services solidaires et inclusifs</w:t>
      </w:r>
      <w:r w:rsidR="00544ED8">
        <w:rPr>
          <w:rFonts w:ascii="Arial" w:hAnsi="Arial" w:cs="Arial"/>
        </w:rPr>
        <w:t xml:space="preserve">, </w:t>
      </w:r>
      <w:r>
        <w:rPr>
          <w:rFonts w:ascii="Arial" w:hAnsi="Arial" w:cs="Arial"/>
        </w:rPr>
        <w:t>des animations pour sensibiliser les habitant</w:t>
      </w:r>
      <w:r w:rsidR="00544ED8">
        <w:rPr>
          <w:rFonts w:ascii="Arial" w:hAnsi="Arial" w:cs="Arial"/>
        </w:rPr>
        <w:t>.es</w:t>
      </w:r>
    </w:p>
    <w:p w14:paraId="605E5D6C" w14:textId="7B932330" w:rsidR="00544ED8" w:rsidRDefault="00544ED8" w:rsidP="00BE6D00">
      <w:pPr>
        <w:pStyle w:val="Paragraphedeliste"/>
        <w:numPr>
          <w:ilvl w:val="0"/>
          <w:numId w:val="3"/>
        </w:numPr>
        <w:spacing w:after="0" w:line="276" w:lineRule="auto"/>
        <w:jc w:val="both"/>
        <w:rPr>
          <w:rFonts w:ascii="Arial" w:hAnsi="Arial" w:cs="Arial"/>
        </w:rPr>
      </w:pPr>
      <w:r>
        <w:rPr>
          <w:rFonts w:ascii="Arial" w:hAnsi="Arial" w:cs="Arial"/>
        </w:rPr>
        <w:t xml:space="preserve">Apprendre à se déplacer activement : </w:t>
      </w:r>
      <w:r w:rsidR="00981FA4">
        <w:rPr>
          <w:rFonts w:ascii="Arial" w:hAnsi="Arial" w:cs="Arial"/>
        </w:rPr>
        <w:t>D</w:t>
      </w:r>
      <w:r w:rsidR="00515EAE">
        <w:rPr>
          <w:rFonts w:ascii="Arial" w:hAnsi="Arial" w:cs="Arial"/>
        </w:rPr>
        <w:t>es habitant.es à pied et à vélo</w:t>
      </w:r>
    </w:p>
    <w:p w14:paraId="6619540D" w14:textId="200C7C0C" w:rsidR="00515EAE" w:rsidRDefault="00924C70" w:rsidP="00BE6D00">
      <w:pPr>
        <w:pStyle w:val="Paragraphedeliste"/>
        <w:numPr>
          <w:ilvl w:val="0"/>
          <w:numId w:val="3"/>
        </w:numPr>
        <w:spacing w:after="0" w:line="276" w:lineRule="auto"/>
        <w:jc w:val="both"/>
        <w:rPr>
          <w:rFonts w:ascii="Arial" w:hAnsi="Arial" w:cs="Arial"/>
        </w:rPr>
      </w:pPr>
      <w:r>
        <w:rPr>
          <w:rFonts w:ascii="Arial" w:hAnsi="Arial" w:cs="Arial"/>
        </w:rPr>
        <w:t xml:space="preserve">Aménager et sécuriser : </w:t>
      </w:r>
      <w:r w:rsidR="00981FA4">
        <w:rPr>
          <w:rFonts w:ascii="Arial" w:hAnsi="Arial" w:cs="Arial"/>
        </w:rPr>
        <w:t>R</w:t>
      </w:r>
      <w:r>
        <w:rPr>
          <w:rFonts w:ascii="Arial" w:hAnsi="Arial" w:cs="Arial"/>
        </w:rPr>
        <w:t>edéfinir le partage de l’espace public et relier les quartiers au reste de la ville.</w:t>
      </w:r>
    </w:p>
    <w:p w14:paraId="25D50DBA" w14:textId="0E3B0525" w:rsidR="00983DA5" w:rsidRDefault="001646B1" w:rsidP="00BE6D00">
      <w:pPr>
        <w:pStyle w:val="Paragraphedeliste"/>
        <w:numPr>
          <w:ilvl w:val="0"/>
          <w:numId w:val="3"/>
        </w:numPr>
        <w:spacing w:after="0" w:line="276" w:lineRule="auto"/>
        <w:jc w:val="both"/>
        <w:rPr>
          <w:rFonts w:ascii="Arial" w:hAnsi="Arial" w:cs="Arial"/>
        </w:rPr>
      </w:pPr>
      <w:r>
        <w:rPr>
          <w:rFonts w:ascii="Arial" w:hAnsi="Arial" w:cs="Arial"/>
        </w:rPr>
        <w:t>Protéger les vélos des habitan</w:t>
      </w:r>
      <w:r w:rsidR="00981FA4">
        <w:rPr>
          <w:rFonts w:ascii="Arial" w:hAnsi="Arial" w:cs="Arial"/>
        </w:rPr>
        <w:t xml:space="preserve">t.es : Développer l’offre de stationnement </w:t>
      </w:r>
    </w:p>
    <w:bookmarkStart w:id="1" w:name="_Hlk139458573"/>
    <w:p w14:paraId="1A280001" w14:textId="2FAD8B91" w:rsidR="002E4D66" w:rsidRDefault="002E4D66" w:rsidP="00932432">
      <w:pPr>
        <w:jc w:val="both"/>
        <w:rPr>
          <w:rFonts w:ascii="Arial" w:hAnsi="Arial" w:cs="Arial"/>
          <w:kern w:val="0"/>
          <w14:ligatures w14:val="none"/>
        </w:rPr>
      </w:pPr>
      <w:r>
        <w:rPr>
          <w:rFonts w:ascii="Arial" w:hAnsi="Arial" w:cs="Arial"/>
          <w:kern w:val="0"/>
          <w14:ligatures w14:val="none"/>
        </w:rPr>
        <w:fldChar w:fldCharType="begin"/>
      </w:r>
      <w:r>
        <w:rPr>
          <w:rFonts w:ascii="Arial" w:hAnsi="Arial" w:cs="Arial"/>
          <w:kern w:val="0"/>
          <w14:ligatures w14:val="none"/>
        </w:rPr>
        <w:instrText>HYPERLINK "</w:instrText>
      </w:r>
      <w:r w:rsidRPr="002E4D66">
        <w:rPr>
          <w:rFonts w:ascii="Arial" w:hAnsi="Arial" w:cs="Arial"/>
          <w:kern w:val="0"/>
          <w14:ligatures w14:val="none"/>
        </w:rPr>
        <w:instrText>https://villes-cyclables.org/ressources/les-actualites/vient-de-paraitre-pied-et-a-velo-dans-les-quartiers-prioritaires</w:instrText>
      </w:r>
      <w:r>
        <w:rPr>
          <w:rFonts w:ascii="Arial" w:hAnsi="Arial" w:cs="Arial"/>
          <w:kern w:val="0"/>
          <w14:ligatures w14:val="none"/>
        </w:rPr>
        <w:instrText>"</w:instrText>
      </w:r>
      <w:r>
        <w:rPr>
          <w:rFonts w:ascii="Arial" w:hAnsi="Arial" w:cs="Arial"/>
          <w:kern w:val="0"/>
          <w14:ligatures w14:val="none"/>
        </w:rPr>
      </w:r>
      <w:r>
        <w:rPr>
          <w:rFonts w:ascii="Arial" w:hAnsi="Arial" w:cs="Arial"/>
          <w:kern w:val="0"/>
          <w14:ligatures w14:val="none"/>
        </w:rPr>
        <w:fldChar w:fldCharType="separate"/>
      </w:r>
      <w:r w:rsidRPr="00101735">
        <w:rPr>
          <w:rStyle w:val="Lienhypertexte"/>
          <w:rFonts w:ascii="Arial" w:hAnsi="Arial" w:cs="Arial"/>
          <w:kern w:val="0"/>
          <w14:ligatures w14:val="none"/>
        </w:rPr>
        <w:t>https://villes-cyclables.org/ressources/les-actualites/vient-de-paraitre-pied-et-a-velo-dans-les-quartiers-prioritaires</w:t>
      </w:r>
      <w:r>
        <w:rPr>
          <w:rFonts w:ascii="Arial" w:hAnsi="Arial" w:cs="Arial"/>
          <w:kern w:val="0"/>
          <w14:ligatures w14:val="none"/>
        </w:rPr>
        <w:fldChar w:fldCharType="end"/>
      </w:r>
    </w:p>
    <w:p w14:paraId="26086548" w14:textId="77777777" w:rsidR="00B1512B" w:rsidRPr="00932432" w:rsidRDefault="00B1512B" w:rsidP="00932432">
      <w:pPr>
        <w:jc w:val="both"/>
        <w:rPr>
          <w:rFonts w:ascii="Arial" w:hAnsi="Arial" w:cs="Arial"/>
          <w:kern w:val="0"/>
          <w14:ligatures w14:val="none"/>
        </w:rPr>
      </w:pPr>
    </w:p>
    <w:bookmarkEnd w:id="1"/>
    <w:p w14:paraId="0D95B6EA" w14:textId="2EEA2BE8" w:rsidR="004F0369" w:rsidRPr="00B1512B" w:rsidRDefault="004F0369" w:rsidP="002D2994">
      <w:pPr>
        <w:tabs>
          <w:tab w:val="left" w:pos="3570"/>
        </w:tabs>
        <w:jc w:val="both"/>
        <w:rPr>
          <w:rFonts w:ascii="Arial" w:hAnsi="Arial" w:cs="Arial"/>
          <w:b/>
          <w:bCs/>
          <w:color w:val="44546A" w:themeColor="text2"/>
          <w:sz w:val="28"/>
          <w:szCs w:val="28"/>
        </w:rPr>
      </w:pPr>
      <w:r w:rsidRPr="00B1512B">
        <w:rPr>
          <w:rFonts w:ascii="Arial" w:hAnsi="Arial" w:cs="Arial"/>
          <w:b/>
          <w:bCs/>
          <w:color w:val="44546A" w:themeColor="text2"/>
          <w:sz w:val="28"/>
          <w:szCs w:val="28"/>
        </w:rPr>
        <w:t>La démarche proposé</w:t>
      </w:r>
      <w:r w:rsidR="00B043F8" w:rsidRPr="00B1512B">
        <w:rPr>
          <w:rFonts w:ascii="Arial" w:hAnsi="Arial" w:cs="Arial"/>
          <w:b/>
          <w:bCs/>
          <w:color w:val="44546A" w:themeColor="text2"/>
          <w:sz w:val="28"/>
          <w:szCs w:val="28"/>
        </w:rPr>
        <w:t>e </w:t>
      </w:r>
    </w:p>
    <w:p w14:paraId="4E3F9E8A" w14:textId="3D1A3E30" w:rsidR="00B16F7D" w:rsidRPr="0027344A" w:rsidRDefault="00116D4E" w:rsidP="002D2994">
      <w:pPr>
        <w:tabs>
          <w:tab w:val="left" w:pos="3570"/>
        </w:tabs>
        <w:jc w:val="both"/>
        <w:rPr>
          <w:rFonts w:ascii="Arial" w:hAnsi="Arial" w:cs="Arial"/>
        </w:rPr>
      </w:pPr>
      <w:r w:rsidRPr="00573DFA">
        <w:rPr>
          <w:rFonts w:ascii="Arial" w:hAnsi="Arial" w:cs="Arial"/>
          <w:b/>
          <w:bCs/>
        </w:rPr>
        <w:t>Une meilleure connaissance</w:t>
      </w:r>
      <w:r w:rsidR="00BE27EC" w:rsidRPr="0027344A">
        <w:rPr>
          <w:rFonts w:ascii="Arial" w:hAnsi="Arial" w:cs="Arial"/>
        </w:rPr>
        <w:t xml:space="preserve"> </w:t>
      </w:r>
      <w:r w:rsidR="002B7810" w:rsidRPr="0027344A">
        <w:rPr>
          <w:rFonts w:ascii="Arial" w:hAnsi="Arial" w:cs="Arial"/>
        </w:rPr>
        <w:t>(</w:t>
      </w:r>
      <w:r w:rsidR="000F7CDC">
        <w:rPr>
          <w:rFonts w:ascii="Arial" w:hAnsi="Arial" w:cs="Arial"/>
        </w:rPr>
        <w:t>Documentation, t</w:t>
      </w:r>
      <w:r w:rsidR="00DE5B9A" w:rsidRPr="0027344A">
        <w:rPr>
          <w:rFonts w:ascii="Arial" w:hAnsi="Arial" w:cs="Arial"/>
        </w:rPr>
        <w:t>ravail d’enquête</w:t>
      </w:r>
      <w:r w:rsidR="002B7810" w:rsidRPr="0027344A">
        <w:rPr>
          <w:rFonts w:ascii="Arial" w:hAnsi="Arial" w:cs="Arial"/>
        </w:rPr>
        <w:t>)</w:t>
      </w:r>
      <w:r w:rsidR="002E5C1E">
        <w:rPr>
          <w:rFonts w:ascii="Arial" w:hAnsi="Arial" w:cs="Arial"/>
        </w:rPr>
        <w:t xml:space="preserve"> JUIN </w:t>
      </w:r>
      <w:r w:rsidR="00B35803">
        <w:rPr>
          <w:rFonts w:ascii="Arial" w:hAnsi="Arial" w:cs="Arial"/>
        </w:rPr>
        <w:t>- SEPTEMBRE</w:t>
      </w:r>
    </w:p>
    <w:p w14:paraId="5243496C" w14:textId="4EC091BD" w:rsidR="00B16F7D" w:rsidRPr="0027344A" w:rsidRDefault="00E72000" w:rsidP="00E72000">
      <w:pPr>
        <w:pStyle w:val="Paragraphedeliste"/>
        <w:tabs>
          <w:tab w:val="left" w:pos="3570"/>
        </w:tabs>
        <w:jc w:val="both"/>
        <w:rPr>
          <w:rFonts w:ascii="Arial" w:hAnsi="Arial" w:cs="Arial"/>
        </w:rPr>
      </w:pPr>
      <w:r w:rsidRPr="00E72000">
        <w:rPr>
          <w:rFonts w:ascii="Arial" w:hAnsi="Arial" w:cs="Arial"/>
        </w:rPr>
        <w:sym w:font="Wingdings" w:char="F0E8"/>
      </w:r>
      <w:r w:rsidR="00116D4E" w:rsidRPr="0027344A">
        <w:rPr>
          <w:rFonts w:ascii="Arial" w:hAnsi="Arial" w:cs="Arial"/>
        </w:rPr>
        <w:t xml:space="preserve">de la situation des quartiers </w:t>
      </w:r>
      <w:r w:rsidR="00D912A5" w:rsidRPr="0027344A">
        <w:rPr>
          <w:rFonts w:ascii="Arial" w:hAnsi="Arial" w:cs="Arial"/>
        </w:rPr>
        <w:t xml:space="preserve">Politique de la ville au regard de la sécurité des déplacements </w:t>
      </w:r>
      <w:r>
        <w:rPr>
          <w:rFonts w:ascii="Arial" w:hAnsi="Arial" w:cs="Arial"/>
        </w:rPr>
        <w:t xml:space="preserve"> Questionnaire N° 1</w:t>
      </w:r>
    </w:p>
    <w:p w14:paraId="79090142" w14:textId="1B1F6D28" w:rsidR="00116D4E" w:rsidRDefault="00E72000" w:rsidP="00E72000">
      <w:pPr>
        <w:pStyle w:val="Paragraphedeliste"/>
        <w:tabs>
          <w:tab w:val="left" w:pos="3570"/>
        </w:tabs>
        <w:jc w:val="both"/>
        <w:rPr>
          <w:rFonts w:ascii="Arial" w:hAnsi="Arial" w:cs="Arial"/>
        </w:rPr>
      </w:pPr>
      <w:r w:rsidRPr="00E72000">
        <w:rPr>
          <w:rFonts w:ascii="Arial" w:hAnsi="Arial" w:cs="Arial"/>
        </w:rPr>
        <w:sym w:font="Wingdings" w:char="F0E8"/>
      </w:r>
      <w:r w:rsidR="00D912A5" w:rsidRPr="0027344A">
        <w:rPr>
          <w:rFonts w:ascii="Arial" w:hAnsi="Arial" w:cs="Arial"/>
        </w:rPr>
        <w:t xml:space="preserve">des enseignements </w:t>
      </w:r>
      <w:r w:rsidR="00B16F7D" w:rsidRPr="0027344A">
        <w:rPr>
          <w:rFonts w:ascii="Arial" w:hAnsi="Arial" w:cs="Arial"/>
        </w:rPr>
        <w:t xml:space="preserve">des rues aux enfants </w:t>
      </w:r>
    </w:p>
    <w:p w14:paraId="28C8BF07" w14:textId="5DF74B44" w:rsidR="00E36247" w:rsidRPr="00E72000" w:rsidRDefault="00E72000" w:rsidP="00E72000">
      <w:pPr>
        <w:tabs>
          <w:tab w:val="left" w:pos="3570"/>
        </w:tabs>
        <w:jc w:val="both"/>
        <w:rPr>
          <w:rFonts w:ascii="Arial" w:hAnsi="Arial" w:cs="Arial"/>
        </w:rPr>
      </w:pPr>
      <w:r>
        <w:rPr>
          <w:rFonts w:ascii="Arial" w:hAnsi="Arial" w:cs="Arial"/>
        </w:rPr>
        <w:t>(L</w:t>
      </w:r>
      <w:r w:rsidR="00A9399C" w:rsidRPr="00E72000">
        <w:rPr>
          <w:rFonts w:ascii="Arial" w:hAnsi="Arial" w:cs="Arial"/>
        </w:rPr>
        <w:t xml:space="preserve">es données sur la mobilité dans les QPV commencent à être </w:t>
      </w:r>
      <w:r w:rsidR="007048EB">
        <w:rPr>
          <w:rFonts w:ascii="Arial" w:hAnsi="Arial" w:cs="Arial"/>
        </w:rPr>
        <w:t>assez fournées</w:t>
      </w:r>
      <w:r w:rsidR="00A9399C" w:rsidRPr="00E72000">
        <w:rPr>
          <w:rFonts w:ascii="Arial" w:hAnsi="Arial" w:cs="Arial"/>
        </w:rPr>
        <w:t xml:space="preserve"> </w:t>
      </w:r>
      <w:r w:rsidR="00573DFA" w:rsidRPr="00E72000">
        <w:rPr>
          <w:rFonts w:ascii="Arial" w:hAnsi="Arial" w:cs="Arial"/>
        </w:rPr>
        <w:t xml:space="preserve">grâce à plusieurs </w:t>
      </w:r>
      <w:r w:rsidR="00573DFA" w:rsidRPr="00923795">
        <w:rPr>
          <w:rFonts w:ascii="Arial" w:hAnsi="Arial" w:cs="Arial"/>
        </w:rPr>
        <w:t>enquêtes</w:t>
      </w:r>
      <w:r w:rsidR="007D4FB6" w:rsidRPr="00923795">
        <w:rPr>
          <w:rFonts w:ascii="Arial" w:hAnsi="Arial" w:cs="Arial"/>
        </w:rPr>
        <w:t xml:space="preserve"> : </w:t>
      </w:r>
      <w:hyperlink r:id="rId20" w:history="1">
        <w:r w:rsidR="007D4FB6" w:rsidRPr="00923795">
          <w:rPr>
            <w:rStyle w:val="Lienhypertexte"/>
            <w:rFonts w:ascii="Arial" w:hAnsi="Arial" w:cs="Arial"/>
          </w:rPr>
          <w:t>espace</w:t>
        </w:r>
      </w:hyperlink>
      <w:r w:rsidRPr="00923795">
        <w:rPr>
          <w:rStyle w:val="Lienhypertexte"/>
          <w:rFonts w:ascii="Arial" w:hAnsi="Arial" w:cs="Arial"/>
        </w:rPr>
        <w:t xml:space="preserve"> )</w:t>
      </w:r>
    </w:p>
    <w:p w14:paraId="27744514" w14:textId="1719C86B" w:rsidR="00B043F8" w:rsidRDefault="004F0369" w:rsidP="002D2994">
      <w:pPr>
        <w:tabs>
          <w:tab w:val="left" w:pos="3570"/>
        </w:tabs>
        <w:jc w:val="both"/>
        <w:rPr>
          <w:rFonts w:ascii="Arial" w:hAnsi="Arial" w:cs="Arial"/>
        </w:rPr>
      </w:pPr>
      <w:r w:rsidRPr="00573DFA">
        <w:rPr>
          <w:rFonts w:ascii="Arial" w:hAnsi="Arial" w:cs="Arial"/>
          <w:b/>
          <w:bCs/>
        </w:rPr>
        <w:t>Un temps d’acculturation</w:t>
      </w:r>
      <w:r w:rsidR="00F96836" w:rsidRPr="00573DFA">
        <w:rPr>
          <w:rFonts w:ascii="Arial" w:hAnsi="Arial" w:cs="Arial"/>
          <w:b/>
          <w:bCs/>
        </w:rPr>
        <w:t xml:space="preserve"> réciproque</w:t>
      </w:r>
      <w:r w:rsidR="00DE5B9A" w:rsidRPr="0027344A">
        <w:rPr>
          <w:rFonts w:ascii="Arial" w:hAnsi="Arial" w:cs="Arial"/>
        </w:rPr>
        <w:t xml:space="preserve"> </w:t>
      </w:r>
      <w:r w:rsidR="002B7810" w:rsidRPr="0027344A">
        <w:rPr>
          <w:rFonts w:ascii="Arial" w:hAnsi="Arial" w:cs="Arial"/>
        </w:rPr>
        <w:t>(</w:t>
      </w:r>
      <w:r w:rsidR="00DE5B9A" w:rsidRPr="0027344A">
        <w:rPr>
          <w:rFonts w:ascii="Arial" w:hAnsi="Arial" w:cs="Arial"/>
        </w:rPr>
        <w:sym w:font="Wingdings" w:char="F0E8"/>
      </w:r>
      <w:r w:rsidR="002B7810" w:rsidRPr="0027344A">
        <w:rPr>
          <w:rFonts w:ascii="Arial" w:hAnsi="Arial" w:cs="Arial"/>
        </w:rPr>
        <w:t xml:space="preserve"> temps </w:t>
      </w:r>
      <w:r w:rsidR="002E72C6" w:rsidRPr="0027344A">
        <w:rPr>
          <w:rFonts w:ascii="Arial" w:hAnsi="Arial" w:cs="Arial"/>
        </w:rPr>
        <w:t>d’échanges)</w:t>
      </w:r>
      <w:r w:rsidR="00B35803">
        <w:rPr>
          <w:rFonts w:ascii="Arial" w:hAnsi="Arial" w:cs="Arial"/>
        </w:rPr>
        <w:t xml:space="preserve"> </w:t>
      </w:r>
      <w:r w:rsidR="00394E94">
        <w:rPr>
          <w:rFonts w:ascii="Arial" w:hAnsi="Arial" w:cs="Arial"/>
        </w:rPr>
        <w:t xml:space="preserve">SEPTEMBRE </w:t>
      </w:r>
    </w:p>
    <w:p w14:paraId="201E508D" w14:textId="0696CB08" w:rsidR="00394E94" w:rsidRDefault="00394E94" w:rsidP="002D2994">
      <w:pPr>
        <w:tabs>
          <w:tab w:val="left" w:pos="3570"/>
        </w:tabs>
        <w:jc w:val="both"/>
        <w:rPr>
          <w:rFonts w:ascii="Arial" w:hAnsi="Arial" w:cs="Arial"/>
        </w:rPr>
      </w:pPr>
      <w:r>
        <w:rPr>
          <w:rFonts w:ascii="Arial" w:hAnsi="Arial" w:cs="Arial"/>
        </w:rPr>
        <w:t>Demi</w:t>
      </w:r>
      <w:r w:rsidR="006310E2">
        <w:rPr>
          <w:rFonts w:ascii="Arial" w:hAnsi="Arial" w:cs="Arial"/>
        </w:rPr>
        <w:t>-</w:t>
      </w:r>
      <w:r>
        <w:rPr>
          <w:rFonts w:ascii="Arial" w:hAnsi="Arial" w:cs="Arial"/>
        </w:rPr>
        <w:t>journée IREV + pilotes de contrat de ville</w:t>
      </w:r>
      <w:r w:rsidR="00B4375B">
        <w:rPr>
          <w:rFonts w:ascii="Arial" w:hAnsi="Arial" w:cs="Arial"/>
        </w:rPr>
        <w:t xml:space="preserve"> (Dans le cadre des cycles de rencontre des quartiers en transition </w:t>
      </w:r>
      <w:r w:rsidR="00893127">
        <w:rPr>
          <w:rFonts w:ascii="Arial" w:hAnsi="Arial" w:cs="Arial"/>
        </w:rPr>
        <w:t>)</w:t>
      </w:r>
    </w:p>
    <w:p w14:paraId="1529E3E5" w14:textId="302E4102" w:rsidR="0027344A" w:rsidRDefault="00B120DC" w:rsidP="0027344A">
      <w:pPr>
        <w:pStyle w:val="Paragraphedeliste"/>
        <w:numPr>
          <w:ilvl w:val="0"/>
          <w:numId w:val="3"/>
        </w:numPr>
        <w:tabs>
          <w:tab w:val="left" w:pos="3570"/>
        </w:tabs>
        <w:jc w:val="both"/>
        <w:rPr>
          <w:rFonts w:ascii="Arial" w:hAnsi="Arial" w:cs="Arial"/>
        </w:rPr>
      </w:pPr>
      <w:r>
        <w:rPr>
          <w:rFonts w:ascii="Arial" w:hAnsi="Arial" w:cs="Arial"/>
        </w:rPr>
        <w:t>A partir de la r</w:t>
      </w:r>
      <w:r w:rsidR="00573DFA" w:rsidRPr="0027344A">
        <w:rPr>
          <w:rFonts w:ascii="Arial" w:hAnsi="Arial" w:cs="Arial"/>
        </w:rPr>
        <w:t>estitution</w:t>
      </w:r>
      <w:r w:rsidR="0027344A" w:rsidRPr="0027344A">
        <w:rPr>
          <w:rFonts w:ascii="Arial" w:hAnsi="Arial" w:cs="Arial"/>
        </w:rPr>
        <w:t xml:space="preserve"> d</w:t>
      </w:r>
      <w:r w:rsidR="00AE0632">
        <w:rPr>
          <w:rFonts w:ascii="Arial" w:hAnsi="Arial" w:cs="Arial"/>
        </w:rPr>
        <w:t xml:space="preserve">es </w:t>
      </w:r>
      <w:r w:rsidR="007048EB">
        <w:rPr>
          <w:rFonts w:ascii="Arial" w:hAnsi="Arial" w:cs="Arial"/>
        </w:rPr>
        <w:t xml:space="preserve">2 </w:t>
      </w:r>
      <w:r w:rsidR="00AE0632">
        <w:rPr>
          <w:rFonts w:ascii="Arial" w:hAnsi="Arial" w:cs="Arial"/>
        </w:rPr>
        <w:t>questionnaires</w:t>
      </w:r>
    </w:p>
    <w:p w14:paraId="26B221D9" w14:textId="77777777" w:rsidR="007048EB" w:rsidRDefault="007048EB" w:rsidP="007048EB">
      <w:pPr>
        <w:pStyle w:val="Paragraphedeliste"/>
        <w:tabs>
          <w:tab w:val="left" w:pos="3570"/>
        </w:tabs>
        <w:jc w:val="both"/>
        <w:rPr>
          <w:rFonts w:ascii="Arial" w:hAnsi="Arial" w:cs="Arial"/>
        </w:rPr>
      </w:pPr>
    </w:p>
    <w:p w14:paraId="14AA5E11" w14:textId="6B6A6502" w:rsidR="00AE0632" w:rsidRDefault="00F50B0B" w:rsidP="00AE0632">
      <w:pPr>
        <w:pStyle w:val="Paragraphedeliste"/>
        <w:tabs>
          <w:tab w:val="left" w:pos="3570"/>
        </w:tabs>
        <w:jc w:val="both"/>
        <w:rPr>
          <w:rFonts w:ascii="Arial" w:hAnsi="Arial" w:cs="Arial"/>
        </w:rPr>
      </w:pPr>
      <w:r>
        <w:rPr>
          <w:rFonts w:ascii="Arial" w:hAnsi="Arial" w:cs="Arial"/>
        </w:rPr>
        <w:t>E</w:t>
      </w:r>
      <w:r w:rsidR="00AE0632">
        <w:rPr>
          <w:rFonts w:ascii="Arial" w:hAnsi="Arial" w:cs="Arial"/>
        </w:rPr>
        <w:t>t</w:t>
      </w:r>
      <w:r>
        <w:rPr>
          <w:rFonts w:ascii="Arial" w:hAnsi="Arial" w:cs="Arial"/>
        </w:rPr>
        <w:t xml:space="preserve"> </w:t>
      </w:r>
      <w:r w:rsidR="007048EB">
        <w:rPr>
          <w:rFonts w:ascii="Arial" w:hAnsi="Arial" w:cs="Arial"/>
        </w:rPr>
        <w:t xml:space="preserve">avec </w:t>
      </w:r>
      <w:r>
        <w:rPr>
          <w:rFonts w:ascii="Arial" w:hAnsi="Arial" w:cs="Arial"/>
        </w:rPr>
        <w:t>deux interventions</w:t>
      </w:r>
      <w:r w:rsidR="007048EB">
        <w:rPr>
          <w:rFonts w:ascii="Arial" w:hAnsi="Arial" w:cs="Arial"/>
        </w:rPr>
        <w:t> :</w:t>
      </w:r>
    </w:p>
    <w:p w14:paraId="2B797CCB" w14:textId="6217D7E4" w:rsidR="007048EB" w:rsidRPr="007048EB" w:rsidRDefault="007048EB" w:rsidP="007048EB">
      <w:pPr>
        <w:pStyle w:val="Paragraphedeliste"/>
        <w:numPr>
          <w:ilvl w:val="0"/>
          <w:numId w:val="3"/>
        </w:numPr>
        <w:tabs>
          <w:tab w:val="left" w:pos="3570"/>
        </w:tabs>
        <w:jc w:val="both"/>
        <w:rPr>
          <w:rFonts w:ascii="Arial" w:hAnsi="Arial" w:cs="Arial"/>
        </w:rPr>
      </w:pPr>
      <w:r>
        <w:rPr>
          <w:rFonts w:ascii="Arial" w:hAnsi="Arial" w:cs="Arial"/>
        </w:rPr>
        <w:t>S</w:t>
      </w:r>
      <w:r w:rsidRPr="0027344A">
        <w:rPr>
          <w:rFonts w:ascii="Arial" w:hAnsi="Arial" w:cs="Arial"/>
        </w:rPr>
        <w:t xml:space="preserve">ur la </w:t>
      </w:r>
      <w:r>
        <w:rPr>
          <w:rFonts w:ascii="Arial" w:hAnsi="Arial" w:cs="Arial"/>
        </w:rPr>
        <w:t>sécurité des déplacements dans les QPV</w:t>
      </w:r>
    </w:p>
    <w:p w14:paraId="14EC06A9" w14:textId="67D53CF5" w:rsidR="00873D56" w:rsidRPr="0027344A" w:rsidRDefault="00573DFA" w:rsidP="00873D56">
      <w:pPr>
        <w:pStyle w:val="Paragraphedeliste"/>
        <w:numPr>
          <w:ilvl w:val="0"/>
          <w:numId w:val="3"/>
        </w:numPr>
        <w:tabs>
          <w:tab w:val="left" w:pos="3570"/>
        </w:tabs>
        <w:jc w:val="both"/>
        <w:rPr>
          <w:rFonts w:ascii="Arial" w:hAnsi="Arial" w:cs="Arial"/>
        </w:rPr>
      </w:pPr>
      <w:r>
        <w:rPr>
          <w:rFonts w:ascii="Arial" w:hAnsi="Arial" w:cs="Arial"/>
        </w:rPr>
        <w:t>S</w:t>
      </w:r>
      <w:r w:rsidR="00873D56" w:rsidRPr="0027344A">
        <w:rPr>
          <w:rFonts w:ascii="Arial" w:hAnsi="Arial" w:cs="Arial"/>
        </w:rPr>
        <w:t xml:space="preserve">ur </w:t>
      </w:r>
      <w:r w:rsidR="006A6867" w:rsidRPr="0027344A">
        <w:rPr>
          <w:rFonts w:ascii="Arial" w:hAnsi="Arial" w:cs="Arial"/>
        </w:rPr>
        <w:t xml:space="preserve">l’espace public et son partage </w:t>
      </w:r>
      <w:r w:rsidR="00D70ED4">
        <w:rPr>
          <w:rFonts w:ascii="Arial" w:hAnsi="Arial" w:cs="Arial"/>
        </w:rPr>
        <w:t>(</w:t>
      </w:r>
      <w:r w:rsidR="001F0C19">
        <w:rPr>
          <w:rFonts w:ascii="Arial" w:hAnsi="Arial" w:cs="Arial"/>
        </w:rPr>
        <w:t>Le partage de l’espace public et le code de la rue)</w:t>
      </w:r>
    </w:p>
    <w:p w14:paraId="632A91CB" w14:textId="06F76469" w:rsidR="009E2BB6" w:rsidRPr="0027344A" w:rsidRDefault="006B00F6" w:rsidP="002E72C6">
      <w:pPr>
        <w:tabs>
          <w:tab w:val="left" w:pos="3570"/>
        </w:tabs>
        <w:jc w:val="both"/>
        <w:rPr>
          <w:rFonts w:ascii="Arial" w:hAnsi="Arial" w:cs="Arial"/>
        </w:rPr>
      </w:pPr>
      <w:r w:rsidRPr="007D4FB6">
        <w:rPr>
          <w:rFonts w:ascii="Arial" w:hAnsi="Arial" w:cs="Arial"/>
          <w:b/>
          <w:bCs/>
        </w:rPr>
        <w:t>U</w:t>
      </w:r>
      <w:r w:rsidR="0094626E" w:rsidRPr="007D4FB6">
        <w:rPr>
          <w:rFonts w:ascii="Arial" w:hAnsi="Arial" w:cs="Arial"/>
          <w:b/>
          <w:bCs/>
        </w:rPr>
        <w:t xml:space="preserve">ne coopération pour </w:t>
      </w:r>
      <w:r w:rsidR="00A5077F">
        <w:rPr>
          <w:rFonts w:ascii="Arial" w:hAnsi="Arial" w:cs="Arial"/>
          <w:b/>
          <w:bCs/>
        </w:rPr>
        <w:t>proposer</w:t>
      </w:r>
      <w:r w:rsidR="0094626E" w:rsidRPr="007D4FB6">
        <w:rPr>
          <w:rFonts w:ascii="Arial" w:hAnsi="Arial" w:cs="Arial"/>
          <w:b/>
          <w:bCs/>
        </w:rPr>
        <w:t xml:space="preserve"> un contenu</w:t>
      </w:r>
      <w:r w:rsidR="0094626E" w:rsidRPr="0027344A">
        <w:rPr>
          <w:rFonts w:ascii="Arial" w:hAnsi="Arial" w:cs="Arial"/>
        </w:rPr>
        <w:t xml:space="preserve"> </w:t>
      </w:r>
      <w:r w:rsidR="003C3396" w:rsidRPr="0027344A">
        <w:rPr>
          <w:rFonts w:ascii="Arial" w:hAnsi="Arial" w:cs="Arial"/>
        </w:rPr>
        <w:t xml:space="preserve">au volet « Mobilités </w:t>
      </w:r>
      <w:r w:rsidR="002E4D66">
        <w:rPr>
          <w:rFonts w:ascii="Arial" w:hAnsi="Arial" w:cs="Arial"/>
        </w:rPr>
        <w:t xml:space="preserve">durables </w:t>
      </w:r>
      <w:r w:rsidR="003C3396" w:rsidRPr="0027344A">
        <w:rPr>
          <w:rFonts w:ascii="Arial" w:hAnsi="Arial" w:cs="Arial"/>
        </w:rPr>
        <w:t>et partage de l’espace public dans les QPV »</w:t>
      </w:r>
      <w:r w:rsidR="004E6C13">
        <w:rPr>
          <w:rFonts w:ascii="Arial" w:hAnsi="Arial" w:cs="Arial"/>
        </w:rPr>
        <w:t xml:space="preserve"> </w:t>
      </w:r>
      <w:r w:rsidR="00A467D4">
        <w:rPr>
          <w:rFonts w:ascii="Arial" w:hAnsi="Arial" w:cs="Arial"/>
        </w:rPr>
        <w:t xml:space="preserve">des futurs contrats de ville </w:t>
      </w:r>
      <w:r w:rsidR="00BB7286">
        <w:rPr>
          <w:rFonts w:ascii="Arial" w:hAnsi="Arial" w:cs="Arial"/>
        </w:rPr>
        <w:t xml:space="preserve">Hauts de France </w:t>
      </w:r>
      <w:r w:rsidR="004E6C13">
        <w:rPr>
          <w:rFonts w:ascii="Arial" w:hAnsi="Arial" w:cs="Arial"/>
        </w:rPr>
        <w:t>sur</w:t>
      </w:r>
      <w:r w:rsidR="00DA1A5D">
        <w:rPr>
          <w:rFonts w:ascii="Arial" w:hAnsi="Arial" w:cs="Arial"/>
        </w:rPr>
        <w:t xml:space="preserve"> les </w:t>
      </w:r>
      <w:r w:rsidR="004E6C13">
        <w:rPr>
          <w:rFonts w:ascii="Arial" w:hAnsi="Arial" w:cs="Arial"/>
        </w:rPr>
        <w:t xml:space="preserve">thèmes </w:t>
      </w:r>
      <w:r w:rsidR="00DA1A5D">
        <w:rPr>
          <w:rFonts w:ascii="Arial" w:hAnsi="Arial" w:cs="Arial"/>
        </w:rPr>
        <w:t xml:space="preserve">et les </w:t>
      </w:r>
      <w:r w:rsidR="00BE220D">
        <w:rPr>
          <w:rFonts w:ascii="Arial" w:hAnsi="Arial" w:cs="Arial"/>
        </w:rPr>
        <w:t>propositions d’action</w:t>
      </w:r>
      <w:r w:rsidR="00DA1A5D">
        <w:rPr>
          <w:rFonts w:ascii="Arial" w:hAnsi="Arial" w:cs="Arial"/>
        </w:rPr>
        <w:t xml:space="preserve"> qui auront été validés</w:t>
      </w:r>
      <w:r w:rsidR="00B35803">
        <w:rPr>
          <w:rFonts w:ascii="Arial" w:hAnsi="Arial" w:cs="Arial"/>
        </w:rPr>
        <w:t xml:space="preserve"> </w:t>
      </w:r>
      <w:r w:rsidR="009E2BB6">
        <w:rPr>
          <w:rFonts w:ascii="Arial" w:hAnsi="Arial" w:cs="Arial"/>
        </w:rPr>
        <w:t>(</w:t>
      </w:r>
      <w:r w:rsidR="00B35803">
        <w:rPr>
          <w:rFonts w:ascii="Arial" w:hAnsi="Arial" w:cs="Arial"/>
        </w:rPr>
        <w:t>NOVEMBRE</w:t>
      </w:r>
      <w:r w:rsidR="009E2BB6">
        <w:rPr>
          <w:rFonts w:ascii="Arial" w:hAnsi="Arial" w:cs="Arial"/>
        </w:rPr>
        <w:t>)</w:t>
      </w:r>
    </w:p>
    <w:p w14:paraId="2D985441" w14:textId="5E66FE00" w:rsidR="004E6C13" w:rsidRPr="00C36B09" w:rsidRDefault="004E6C13" w:rsidP="004E6C13">
      <w:pPr>
        <w:pStyle w:val="Paragraphedeliste"/>
        <w:numPr>
          <w:ilvl w:val="0"/>
          <w:numId w:val="1"/>
        </w:numPr>
        <w:jc w:val="both"/>
        <w:rPr>
          <w:rFonts w:ascii="Arial" w:hAnsi="Arial" w:cs="Arial"/>
          <w:kern w:val="0"/>
          <w14:ligatures w14:val="none"/>
        </w:rPr>
      </w:pPr>
      <w:r w:rsidRPr="000B2CF2">
        <w:rPr>
          <w:rFonts w:ascii="Arial" w:hAnsi="Arial" w:cs="Arial"/>
          <w:b/>
          <w:bCs/>
          <w:kern w:val="0"/>
          <w14:ligatures w14:val="none"/>
        </w:rPr>
        <w:t>la sécurité des déplacements</w:t>
      </w:r>
      <w:r w:rsidRPr="00C36B09">
        <w:rPr>
          <w:rFonts w:ascii="Arial" w:hAnsi="Arial" w:cs="Arial"/>
          <w:kern w:val="0"/>
          <w14:ligatures w14:val="none"/>
        </w:rPr>
        <w:t xml:space="preserve"> </w:t>
      </w:r>
    </w:p>
    <w:p w14:paraId="47E4FEAE" w14:textId="68CFEBA9" w:rsidR="004E6C13" w:rsidRPr="001C7ABE" w:rsidRDefault="001C7ABE" w:rsidP="001C7ABE">
      <w:pPr>
        <w:pStyle w:val="Paragraphedeliste"/>
        <w:numPr>
          <w:ilvl w:val="0"/>
          <w:numId w:val="1"/>
        </w:numPr>
        <w:jc w:val="both"/>
        <w:rPr>
          <w:rFonts w:ascii="Arial" w:hAnsi="Arial" w:cs="Arial"/>
          <w:kern w:val="0"/>
          <w14:ligatures w14:val="none"/>
        </w:rPr>
      </w:pPr>
      <w:r>
        <w:rPr>
          <w:rFonts w:ascii="Arial" w:hAnsi="Arial" w:cs="Arial"/>
          <w:b/>
          <w:bCs/>
          <w:kern w:val="0"/>
          <w14:ligatures w14:val="none"/>
        </w:rPr>
        <w:t xml:space="preserve">l’adaptation de la voirie, </w:t>
      </w:r>
      <w:r w:rsidR="004E6C13" w:rsidRPr="000B2CF2">
        <w:rPr>
          <w:rFonts w:ascii="Arial" w:hAnsi="Arial" w:cs="Arial"/>
          <w:b/>
          <w:bCs/>
          <w:kern w:val="0"/>
          <w14:ligatures w14:val="none"/>
        </w:rPr>
        <w:t>la qualité de l’espace public et son appropriation par les habitants</w:t>
      </w:r>
      <w:r>
        <w:rPr>
          <w:rFonts w:ascii="Arial" w:hAnsi="Arial" w:cs="Arial"/>
          <w:b/>
          <w:bCs/>
          <w:kern w:val="0"/>
          <w14:ligatures w14:val="none"/>
        </w:rPr>
        <w:t xml:space="preserve"> </w:t>
      </w:r>
      <w:r w:rsidR="00C62E07" w:rsidRPr="001C7ABE">
        <w:rPr>
          <w:rFonts w:ascii="Arial" w:hAnsi="Arial" w:cs="Arial"/>
          <w:b/>
          <w:bCs/>
          <w:kern w:val="0"/>
          <w14:ligatures w14:val="none"/>
        </w:rPr>
        <w:t xml:space="preserve">avec les enseignements </w:t>
      </w:r>
      <w:r w:rsidR="00736F9B" w:rsidRPr="001C7ABE">
        <w:rPr>
          <w:rFonts w:ascii="Arial" w:hAnsi="Arial" w:cs="Arial"/>
          <w:b/>
          <w:bCs/>
          <w:kern w:val="0"/>
          <w14:ligatures w14:val="none"/>
        </w:rPr>
        <w:t xml:space="preserve">des </w:t>
      </w:r>
      <w:r w:rsidR="003455F5" w:rsidRPr="001C7ABE">
        <w:rPr>
          <w:rFonts w:ascii="Arial" w:hAnsi="Arial" w:cs="Arial"/>
          <w:b/>
          <w:bCs/>
          <w:kern w:val="0"/>
          <w14:ligatures w14:val="none"/>
        </w:rPr>
        <w:t xml:space="preserve">rues aux enfants </w:t>
      </w:r>
      <w:r w:rsidR="004E6C13" w:rsidRPr="001C7ABE">
        <w:rPr>
          <w:rFonts w:ascii="Arial" w:hAnsi="Arial" w:cs="Arial"/>
          <w:kern w:val="0"/>
          <w14:ligatures w14:val="none"/>
        </w:rPr>
        <w:t xml:space="preserve"> </w:t>
      </w:r>
    </w:p>
    <w:p w14:paraId="6C5ACD9F" w14:textId="0F6AE210" w:rsidR="00DB7F8A" w:rsidRPr="0010627B" w:rsidRDefault="004E6C13" w:rsidP="00041EDF">
      <w:pPr>
        <w:pStyle w:val="Paragraphedeliste"/>
        <w:numPr>
          <w:ilvl w:val="0"/>
          <w:numId w:val="1"/>
        </w:numPr>
        <w:jc w:val="both"/>
        <w:rPr>
          <w:rFonts w:ascii="Arial" w:hAnsi="Arial" w:cs="Arial"/>
          <w:kern w:val="0"/>
          <w14:ligatures w14:val="none"/>
        </w:rPr>
      </w:pPr>
      <w:r w:rsidRPr="000B2CF2">
        <w:rPr>
          <w:rFonts w:ascii="Arial" w:hAnsi="Arial" w:cs="Arial"/>
          <w:b/>
          <w:bCs/>
          <w:kern w:val="0"/>
          <w14:ligatures w14:val="none"/>
        </w:rPr>
        <w:t>le développement de l’usage des modes actifs</w:t>
      </w:r>
      <w:r w:rsidRPr="00C36B09">
        <w:rPr>
          <w:rFonts w:ascii="Arial" w:hAnsi="Arial" w:cs="Arial"/>
          <w:kern w:val="0"/>
          <w14:ligatures w14:val="none"/>
        </w:rPr>
        <w:t xml:space="preserve"> </w:t>
      </w:r>
      <w:r w:rsidRPr="000B2CF2">
        <w:rPr>
          <w:rFonts w:ascii="Arial" w:hAnsi="Arial" w:cs="Arial"/>
          <w:b/>
          <w:bCs/>
          <w:kern w:val="0"/>
          <w14:ligatures w14:val="none"/>
        </w:rPr>
        <w:t>dans le quartier</w:t>
      </w:r>
    </w:p>
    <w:p w14:paraId="5025D0B6" w14:textId="22EB3549" w:rsidR="00F65BB1" w:rsidRPr="00E9565A" w:rsidRDefault="0010627B" w:rsidP="00C84077">
      <w:pPr>
        <w:pStyle w:val="Paragraphedeliste"/>
        <w:numPr>
          <w:ilvl w:val="0"/>
          <w:numId w:val="1"/>
        </w:numPr>
        <w:jc w:val="both"/>
        <w:rPr>
          <w:rFonts w:ascii="Arial" w:hAnsi="Arial" w:cs="Arial"/>
          <w:kern w:val="0"/>
          <w14:ligatures w14:val="none"/>
        </w:rPr>
      </w:pPr>
      <w:r>
        <w:rPr>
          <w:rFonts w:ascii="Arial" w:hAnsi="Arial" w:cs="Arial"/>
          <w:b/>
          <w:bCs/>
          <w:kern w:val="0"/>
          <w14:ligatures w14:val="none"/>
        </w:rPr>
        <w:t xml:space="preserve">autres </w:t>
      </w:r>
    </w:p>
    <w:p w14:paraId="042FC898" w14:textId="77777777" w:rsidR="00E9565A" w:rsidRDefault="00E9565A" w:rsidP="00E9565A">
      <w:pPr>
        <w:jc w:val="both"/>
        <w:rPr>
          <w:rFonts w:ascii="Arial" w:hAnsi="Arial" w:cs="Arial"/>
          <w:kern w:val="0"/>
          <w14:ligatures w14:val="none"/>
        </w:rPr>
      </w:pPr>
    </w:p>
    <w:p w14:paraId="755832EB" w14:textId="77777777" w:rsidR="00E9565A" w:rsidRDefault="00E9565A" w:rsidP="00E9565A">
      <w:pPr>
        <w:jc w:val="both"/>
        <w:rPr>
          <w:rFonts w:ascii="Arial" w:hAnsi="Arial" w:cs="Arial"/>
          <w:kern w:val="0"/>
          <w14:ligatures w14:val="none"/>
        </w:rPr>
      </w:pPr>
    </w:p>
    <w:sectPr w:rsidR="00E9565A">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CDD2" w14:textId="77777777" w:rsidR="00B027FF" w:rsidRDefault="00B027FF" w:rsidP="0027344A">
      <w:pPr>
        <w:spacing w:after="0" w:line="240" w:lineRule="auto"/>
      </w:pPr>
      <w:r>
        <w:separator/>
      </w:r>
    </w:p>
  </w:endnote>
  <w:endnote w:type="continuationSeparator" w:id="0">
    <w:p w14:paraId="1041FC25" w14:textId="77777777" w:rsidR="00B027FF" w:rsidRDefault="00B027FF" w:rsidP="0027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 Medium">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359113"/>
      <w:docPartObj>
        <w:docPartGallery w:val="Page Numbers (Bottom of Page)"/>
        <w:docPartUnique/>
      </w:docPartObj>
    </w:sdtPr>
    <w:sdtContent>
      <w:p w14:paraId="118638F0" w14:textId="57F1838E" w:rsidR="0027344A" w:rsidRDefault="0027344A">
        <w:pPr>
          <w:pStyle w:val="Pieddepage"/>
          <w:jc w:val="center"/>
        </w:pPr>
        <w:r>
          <w:fldChar w:fldCharType="begin"/>
        </w:r>
        <w:r>
          <w:instrText>PAGE   \* MERGEFORMAT</w:instrText>
        </w:r>
        <w:r>
          <w:fldChar w:fldCharType="separate"/>
        </w:r>
        <w:r>
          <w:t>2</w:t>
        </w:r>
        <w:r>
          <w:fldChar w:fldCharType="end"/>
        </w:r>
      </w:p>
    </w:sdtContent>
  </w:sdt>
  <w:p w14:paraId="7A7B2FB5" w14:textId="77777777" w:rsidR="0027344A" w:rsidRDefault="002734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46B0" w14:textId="77777777" w:rsidR="00B027FF" w:rsidRDefault="00B027FF" w:rsidP="0027344A">
      <w:pPr>
        <w:spacing w:after="0" w:line="240" w:lineRule="auto"/>
      </w:pPr>
      <w:r>
        <w:separator/>
      </w:r>
    </w:p>
  </w:footnote>
  <w:footnote w:type="continuationSeparator" w:id="0">
    <w:p w14:paraId="766FAA10" w14:textId="77777777" w:rsidR="00B027FF" w:rsidRDefault="00B027FF" w:rsidP="0027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70F"/>
    <w:multiLevelType w:val="multilevel"/>
    <w:tmpl w:val="B3A2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348F"/>
    <w:multiLevelType w:val="multilevel"/>
    <w:tmpl w:val="3D2A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B1F91"/>
    <w:multiLevelType w:val="multilevel"/>
    <w:tmpl w:val="525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C4A09"/>
    <w:multiLevelType w:val="multilevel"/>
    <w:tmpl w:val="E606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12194"/>
    <w:multiLevelType w:val="hybridMultilevel"/>
    <w:tmpl w:val="A1BAC530"/>
    <w:lvl w:ilvl="0" w:tplc="ADFE9F8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23357"/>
    <w:multiLevelType w:val="multilevel"/>
    <w:tmpl w:val="930A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06C17"/>
    <w:multiLevelType w:val="hybridMultilevel"/>
    <w:tmpl w:val="FC223784"/>
    <w:lvl w:ilvl="0" w:tplc="E1C85C0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6144E1"/>
    <w:multiLevelType w:val="hybridMultilevel"/>
    <w:tmpl w:val="5CBE66CC"/>
    <w:lvl w:ilvl="0" w:tplc="8E18A86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E48336C"/>
    <w:multiLevelType w:val="multilevel"/>
    <w:tmpl w:val="072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C0648"/>
    <w:multiLevelType w:val="hybridMultilevel"/>
    <w:tmpl w:val="C2FCED98"/>
    <w:lvl w:ilvl="0" w:tplc="6A4A0C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D345DF"/>
    <w:multiLevelType w:val="multilevel"/>
    <w:tmpl w:val="670A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E1ABD"/>
    <w:multiLevelType w:val="multilevel"/>
    <w:tmpl w:val="E98E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126E9"/>
    <w:multiLevelType w:val="hybridMultilevel"/>
    <w:tmpl w:val="3E9E8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956B84"/>
    <w:multiLevelType w:val="multilevel"/>
    <w:tmpl w:val="0E2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092C79"/>
    <w:multiLevelType w:val="multilevel"/>
    <w:tmpl w:val="CB54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8C32D0"/>
    <w:multiLevelType w:val="multilevel"/>
    <w:tmpl w:val="24E6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26F30"/>
    <w:multiLevelType w:val="hybridMultilevel"/>
    <w:tmpl w:val="7C10D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AD32AC"/>
    <w:multiLevelType w:val="hybridMultilevel"/>
    <w:tmpl w:val="DEE6B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316340"/>
    <w:multiLevelType w:val="hybridMultilevel"/>
    <w:tmpl w:val="E932D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8635B"/>
    <w:multiLevelType w:val="multilevel"/>
    <w:tmpl w:val="E62E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F50521"/>
    <w:multiLevelType w:val="hybridMultilevel"/>
    <w:tmpl w:val="08169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9839572">
    <w:abstractNumId w:val="4"/>
  </w:num>
  <w:num w:numId="2" w16cid:durableId="471678725">
    <w:abstractNumId w:val="7"/>
  </w:num>
  <w:num w:numId="3" w16cid:durableId="1542136141">
    <w:abstractNumId w:val="9"/>
  </w:num>
  <w:num w:numId="4" w16cid:durableId="2133673460">
    <w:abstractNumId w:val="18"/>
  </w:num>
  <w:num w:numId="5" w16cid:durableId="476455512">
    <w:abstractNumId w:val="12"/>
  </w:num>
  <w:num w:numId="6" w16cid:durableId="948706645">
    <w:abstractNumId w:val="20"/>
  </w:num>
  <w:num w:numId="7" w16cid:durableId="1151796142">
    <w:abstractNumId w:val="16"/>
  </w:num>
  <w:num w:numId="8" w16cid:durableId="2137984179">
    <w:abstractNumId w:val="17"/>
  </w:num>
  <w:num w:numId="9" w16cid:durableId="1565025519">
    <w:abstractNumId w:val="6"/>
  </w:num>
  <w:num w:numId="10" w16cid:durableId="2083553095">
    <w:abstractNumId w:val="19"/>
  </w:num>
  <w:num w:numId="11" w16cid:durableId="718745557">
    <w:abstractNumId w:val="11"/>
  </w:num>
  <w:num w:numId="12" w16cid:durableId="901869350">
    <w:abstractNumId w:val="8"/>
  </w:num>
  <w:num w:numId="13" w16cid:durableId="1687516795">
    <w:abstractNumId w:val="5"/>
  </w:num>
  <w:num w:numId="14" w16cid:durableId="248120375">
    <w:abstractNumId w:val="13"/>
  </w:num>
  <w:num w:numId="15" w16cid:durableId="1367759378">
    <w:abstractNumId w:val="15"/>
  </w:num>
  <w:num w:numId="16" w16cid:durableId="690375748">
    <w:abstractNumId w:val="3"/>
  </w:num>
  <w:num w:numId="17" w16cid:durableId="516966079">
    <w:abstractNumId w:val="2"/>
  </w:num>
  <w:num w:numId="18" w16cid:durableId="1423648882">
    <w:abstractNumId w:val="10"/>
  </w:num>
  <w:num w:numId="19" w16cid:durableId="1708531402">
    <w:abstractNumId w:val="14"/>
  </w:num>
  <w:num w:numId="20" w16cid:durableId="1424916027">
    <w:abstractNumId w:val="1"/>
  </w:num>
  <w:num w:numId="21" w16cid:durableId="169476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F1"/>
    <w:rsid w:val="00000594"/>
    <w:rsid w:val="00001033"/>
    <w:rsid w:val="00003D11"/>
    <w:rsid w:val="00004D2A"/>
    <w:rsid w:val="00006A59"/>
    <w:rsid w:val="000142D3"/>
    <w:rsid w:val="00014E87"/>
    <w:rsid w:val="00015827"/>
    <w:rsid w:val="0001610A"/>
    <w:rsid w:val="0002007E"/>
    <w:rsid w:val="0002091A"/>
    <w:rsid w:val="0004195E"/>
    <w:rsid w:val="00041EDF"/>
    <w:rsid w:val="000426E5"/>
    <w:rsid w:val="00042D8F"/>
    <w:rsid w:val="00044048"/>
    <w:rsid w:val="000456F7"/>
    <w:rsid w:val="0005282F"/>
    <w:rsid w:val="00054DDD"/>
    <w:rsid w:val="00064C29"/>
    <w:rsid w:val="000674D0"/>
    <w:rsid w:val="00067960"/>
    <w:rsid w:val="00067F42"/>
    <w:rsid w:val="00070086"/>
    <w:rsid w:val="00082F63"/>
    <w:rsid w:val="00083716"/>
    <w:rsid w:val="00091E86"/>
    <w:rsid w:val="00092899"/>
    <w:rsid w:val="00096AD8"/>
    <w:rsid w:val="000A1B3F"/>
    <w:rsid w:val="000A26AC"/>
    <w:rsid w:val="000A688A"/>
    <w:rsid w:val="000B2CF2"/>
    <w:rsid w:val="000B7B06"/>
    <w:rsid w:val="000C3D6B"/>
    <w:rsid w:val="000D04E4"/>
    <w:rsid w:val="000D08B3"/>
    <w:rsid w:val="000D5705"/>
    <w:rsid w:val="000E0E5B"/>
    <w:rsid w:val="000E1080"/>
    <w:rsid w:val="000E126A"/>
    <w:rsid w:val="000E41D2"/>
    <w:rsid w:val="000E5551"/>
    <w:rsid w:val="000F1801"/>
    <w:rsid w:val="000F777F"/>
    <w:rsid w:val="000F7CDC"/>
    <w:rsid w:val="00100509"/>
    <w:rsid w:val="00103404"/>
    <w:rsid w:val="00105C61"/>
    <w:rsid w:val="0010627B"/>
    <w:rsid w:val="001116F4"/>
    <w:rsid w:val="00114163"/>
    <w:rsid w:val="00116D4E"/>
    <w:rsid w:val="001177E2"/>
    <w:rsid w:val="001179D7"/>
    <w:rsid w:val="00123DF2"/>
    <w:rsid w:val="001266DD"/>
    <w:rsid w:val="00132518"/>
    <w:rsid w:val="001339DA"/>
    <w:rsid w:val="0013766F"/>
    <w:rsid w:val="00141CA3"/>
    <w:rsid w:val="00146002"/>
    <w:rsid w:val="0015047B"/>
    <w:rsid w:val="00150AC5"/>
    <w:rsid w:val="001561B6"/>
    <w:rsid w:val="00157875"/>
    <w:rsid w:val="001611C5"/>
    <w:rsid w:val="00161906"/>
    <w:rsid w:val="00164530"/>
    <w:rsid w:val="001646B1"/>
    <w:rsid w:val="00164EAB"/>
    <w:rsid w:val="00177605"/>
    <w:rsid w:val="00181070"/>
    <w:rsid w:val="00184485"/>
    <w:rsid w:val="00185DA5"/>
    <w:rsid w:val="001866E0"/>
    <w:rsid w:val="001918B5"/>
    <w:rsid w:val="00192B99"/>
    <w:rsid w:val="001953BB"/>
    <w:rsid w:val="00196963"/>
    <w:rsid w:val="001A1685"/>
    <w:rsid w:val="001B45CB"/>
    <w:rsid w:val="001B55BD"/>
    <w:rsid w:val="001C0474"/>
    <w:rsid w:val="001C5B11"/>
    <w:rsid w:val="001C7ABE"/>
    <w:rsid w:val="001D0DD3"/>
    <w:rsid w:val="001D2B01"/>
    <w:rsid w:val="001D4F3A"/>
    <w:rsid w:val="001E00C2"/>
    <w:rsid w:val="001E3A5C"/>
    <w:rsid w:val="001F0C19"/>
    <w:rsid w:val="001F1D29"/>
    <w:rsid w:val="001F505E"/>
    <w:rsid w:val="00205716"/>
    <w:rsid w:val="002108A1"/>
    <w:rsid w:val="00213F3C"/>
    <w:rsid w:val="00214665"/>
    <w:rsid w:val="00220311"/>
    <w:rsid w:val="00222A58"/>
    <w:rsid w:val="00223A4D"/>
    <w:rsid w:val="00224CD7"/>
    <w:rsid w:val="002266E2"/>
    <w:rsid w:val="002306B3"/>
    <w:rsid w:val="00233656"/>
    <w:rsid w:val="00234634"/>
    <w:rsid w:val="00237BED"/>
    <w:rsid w:val="00240602"/>
    <w:rsid w:val="00242529"/>
    <w:rsid w:val="00246968"/>
    <w:rsid w:val="00246EFE"/>
    <w:rsid w:val="00252AA1"/>
    <w:rsid w:val="0025314F"/>
    <w:rsid w:val="00256743"/>
    <w:rsid w:val="00257571"/>
    <w:rsid w:val="00262FED"/>
    <w:rsid w:val="002650AA"/>
    <w:rsid w:val="00265AED"/>
    <w:rsid w:val="0027344A"/>
    <w:rsid w:val="00276734"/>
    <w:rsid w:val="00282602"/>
    <w:rsid w:val="00284EF3"/>
    <w:rsid w:val="002930E1"/>
    <w:rsid w:val="00293CBC"/>
    <w:rsid w:val="00293F38"/>
    <w:rsid w:val="002941B7"/>
    <w:rsid w:val="0029739E"/>
    <w:rsid w:val="002A0C41"/>
    <w:rsid w:val="002A3906"/>
    <w:rsid w:val="002A3BCD"/>
    <w:rsid w:val="002B28B5"/>
    <w:rsid w:val="002B5994"/>
    <w:rsid w:val="002B7810"/>
    <w:rsid w:val="002C1503"/>
    <w:rsid w:val="002C2282"/>
    <w:rsid w:val="002C541E"/>
    <w:rsid w:val="002C5447"/>
    <w:rsid w:val="002C5741"/>
    <w:rsid w:val="002D224B"/>
    <w:rsid w:val="002D2994"/>
    <w:rsid w:val="002D4271"/>
    <w:rsid w:val="002E38D4"/>
    <w:rsid w:val="002E3D92"/>
    <w:rsid w:val="002E454B"/>
    <w:rsid w:val="002E4D66"/>
    <w:rsid w:val="002E5C1E"/>
    <w:rsid w:val="002E5F14"/>
    <w:rsid w:val="002E72C6"/>
    <w:rsid w:val="002F1E1B"/>
    <w:rsid w:val="0030198D"/>
    <w:rsid w:val="003062A5"/>
    <w:rsid w:val="00310C30"/>
    <w:rsid w:val="003177D6"/>
    <w:rsid w:val="003227A6"/>
    <w:rsid w:val="003276C2"/>
    <w:rsid w:val="003305AF"/>
    <w:rsid w:val="00331BC5"/>
    <w:rsid w:val="00335D12"/>
    <w:rsid w:val="00340361"/>
    <w:rsid w:val="0034056C"/>
    <w:rsid w:val="003423B2"/>
    <w:rsid w:val="00343FD5"/>
    <w:rsid w:val="003455F5"/>
    <w:rsid w:val="0034646F"/>
    <w:rsid w:val="00366CEC"/>
    <w:rsid w:val="003714FC"/>
    <w:rsid w:val="00373103"/>
    <w:rsid w:val="00376097"/>
    <w:rsid w:val="003760CD"/>
    <w:rsid w:val="003865D9"/>
    <w:rsid w:val="00390CCC"/>
    <w:rsid w:val="00391670"/>
    <w:rsid w:val="00391979"/>
    <w:rsid w:val="00393117"/>
    <w:rsid w:val="00394E94"/>
    <w:rsid w:val="003976E2"/>
    <w:rsid w:val="003A6F42"/>
    <w:rsid w:val="003B013F"/>
    <w:rsid w:val="003B0AFD"/>
    <w:rsid w:val="003B28F7"/>
    <w:rsid w:val="003B2C53"/>
    <w:rsid w:val="003B4BEE"/>
    <w:rsid w:val="003C3396"/>
    <w:rsid w:val="003C3D7C"/>
    <w:rsid w:val="003C4D56"/>
    <w:rsid w:val="003C4E7C"/>
    <w:rsid w:val="003C6550"/>
    <w:rsid w:val="003C7922"/>
    <w:rsid w:val="003E38BE"/>
    <w:rsid w:val="003E442B"/>
    <w:rsid w:val="003E4E18"/>
    <w:rsid w:val="003E691A"/>
    <w:rsid w:val="003E6BC1"/>
    <w:rsid w:val="003E6EA3"/>
    <w:rsid w:val="003F4583"/>
    <w:rsid w:val="003F5D87"/>
    <w:rsid w:val="0040142A"/>
    <w:rsid w:val="004128D0"/>
    <w:rsid w:val="004164A3"/>
    <w:rsid w:val="00417583"/>
    <w:rsid w:val="00421405"/>
    <w:rsid w:val="00422130"/>
    <w:rsid w:val="00422786"/>
    <w:rsid w:val="00431BBB"/>
    <w:rsid w:val="00433610"/>
    <w:rsid w:val="00434BA4"/>
    <w:rsid w:val="00440294"/>
    <w:rsid w:val="00444D44"/>
    <w:rsid w:val="00452493"/>
    <w:rsid w:val="00452C23"/>
    <w:rsid w:val="0045421E"/>
    <w:rsid w:val="0045598F"/>
    <w:rsid w:val="00457D12"/>
    <w:rsid w:val="00460FA5"/>
    <w:rsid w:val="00461CD9"/>
    <w:rsid w:val="004636A1"/>
    <w:rsid w:val="004636E0"/>
    <w:rsid w:val="00463AFE"/>
    <w:rsid w:val="004725F6"/>
    <w:rsid w:val="00472D6C"/>
    <w:rsid w:val="00473C8F"/>
    <w:rsid w:val="00476944"/>
    <w:rsid w:val="00482391"/>
    <w:rsid w:val="00485264"/>
    <w:rsid w:val="00490DF2"/>
    <w:rsid w:val="00497931"/>
    <w:rsid w:val="004A0216"/>
    <w:rsid w:val="004A1103"/>
    <w:rsid w:val="004A1614"/>
    <w:rsid w:val="004A2A7B"/>
    <w:rsid w:val="004B2FE8"/>
    <w:rsid w:val="004B3E6D"/>
    <w:rsid w:val="004C2875"/>
    <w:rsid w:val="004C2E59"/>
    <w:rsid w:val="004D36C3"/>
    <w:rsid w:val="004D390B"/>
    <w:rsid w:val="004E1B73"/>
    <w:rsid w:val="004E3379"/>
    <w:rsid w:val="004E6C13"/>
    <w:rsid w:val="004E7141"/>
    <w:rsid w:val="004F0369"/>
    <w:rsid w:val="004F530F"/>
    <w:rsid w:val="004F5D47"/>
    <w:rsid w:val="004F5EA2"/>
    <w:rsid w:val="004F6ABE"/>
    <w:rsid w:val="004F7FA8"/>
    <w:rsid w:val="00502284"/>
    <w:rsid w:val="00503235"/>
    <w:rsid w:val="00504D67"/>
    <w:rsid w:val="00506BE0"/>
    <w:rsid w:val="00511C80"/>
    <w:rsid w:val="00515DE8"/>
    <w:rsid w:val="00515EAE"/>
    <w:rsid w:val="00521BA3"/>
    <w:rsid w:val="005228BF"/>
    <w:rsid w:val="005245D2"/>
    <w:rsid w:val="00527AFD"/>
    <w:rsid w:val="00532A11"/>
    <w:rsid w:val="005337B3"/>
    <w:rsid w:val="0054167C"/>
    <w:rsid w:val="00543743"/>
    <w:rsid w:val="00544ED8"/>
    <w:rsid w:val="00544F02"/>
    <w:rsid w:val="005473CB"/>
    <w:rsid w:val="0055553E"/>
    <w:rsid w:val="00561BC3"/>
    <w:rsid w:val="00564035"/>
    <w:rsid w:val="005644BA"/>
    <w:rsid w:val="005657C5"/>
    <w:rsid w:val="0057379B"/>
    <w:rsid w:val="00573DFA"/>
    <w:rsid w:val="00575878"/>
    <w:rsid w:val="005766A7"/>
    <w:rsid w:val="00581B49"/>
    <w:rsid w:val="00581E88"/>
    <w:rsid w:val="00583A16"/>
    <w:rsid w:val="00584664"/>
    <w:rsid w:val="0059181A"/>
    <w:rsid w:val="00591FAB"/>
    <w:rsid w:val="00593C43"/>
    <w:rsid w:val="00594570"/>
    <w:rsid w:val="00595110"/>
    <w:rsid w:val="005A0714"/>
    <w:rsid w:val="005A5B09"/>
    <w:rsid w:val="005B03C9"/>
    <w:rsid w:val="005B388F"/>
    <w:rsid w:val="005C0845"/>
    <w:rsid w:val="005C2AAB"/>
    <w:rsid w:val="005C4910"/>
    <w:rsid w:val="005D0536"/>
    <w:rsid w:val="005D1AFC"/>
    <w:rsid w:val="005F0382"/>
    <w:rsid w:val="005F2048"/>
    <w:rsid w:val="005F3659"/>
    <w:rsid w:val="005F5CC7"/>
    <w:rsid w:val="005F61AB"/>
    <w:rsid w:val="00602E56"/>
    <w:rsid w:val="00604F99"/>
    <w:rsid w:val="00606A48"/>
    <w:rsid w:val="0061039D"/>
    <w:rsid w:val="00615E43"/>
    <w:rsid w:val="00617EAF"/>
    <w:rsid w:val="0062542F"/>
    <w:rsid w:val="006267D8"/>
    <w:rsid w:val="00630E6A"/>
    <w:rsid w:val="006310E2"/>
    <w:rsid w:val="006341AB"/>
    <w:rsid w:val="00635A12"/>
    <w:rsid w:val="00645FC2"/>
    <w:rsid w:val="006461B8"/>
    <w:rsid w:val="006513D8"/>
    <w:rsid w:val="00652C13"/>
    <w:rsid w:val="00660571"/>
    <w:rsid w:val="0066251F"/>
    <w:rsid w:val="00664FD2"/>
    <w:rsid w:val="00675D86"/>
    <w:rsid w:val="006803AF"/>
    <w:rsid w:val="0068059C"/>
    <w:rsid w:val="00680D2C"/>
    <w:rsid w:val="00683DE2"/>
    <w:rsid w:val="006916F1"/>
    <w:rsid w:val="006A3BE1"/>
    <w:rsid w:val="006A5DAF"/>
    <w:rsid w:val="006A6867"/>
    <w:rsid w:val="006B00F6"/>
    <w:rsid w:val="006B1104"/>
    <w:rsid w:val="006B52A7"/>
    <w:rsid w:val="006B61BD"/>
    <w:rsid w:val="006C25CF"/>
    <w:rsid w:val="006C286A"/>
    <w:rsid w:val="006C2D24"/>
    <w:rsid w:val="006C3A41"/>
    <w:rsid w:val="006C5137"/>
    <w:rsid w:val="006C62B0"/>
    <w:rsid w:val="006C6C8B"/>
    <w:rsid w:val="006D4582"/>
    <w:rsid w:val="006D6613"/>
    <w:rsid w:val="006D7308"/>
    <w:rsid w:val="006E1621"/>
    <w:rsid w:val="006E1EEA"/>
    <w:rsid w:val="006E3CC5"/>
    <w:rsid w:val="006E6158"/>
    <w:rsid w:val="006E63A8"/>
    <w:rsid w:val="006E6FCD"/>
    <w:rsid w:val="006E7859"/>
    <w:rsid w:val="006F0BCE"/>
    <w:rsid w:val="006F2AB5"/>
    <w:rsid w:val="006F31C0"/>
    <w:rsid w:val="006F45CC"/>
    <w:rsid w:val="006F59DA"/>
    <w:rsid w:val="007048EB"/>
    <w:rsid w:val="00705197"/>
    <w:rsid w:val="00707EB2"/>
    <w:rsid w:val="00711439"/>
    <w:rsid w:val="00711692"/>
    <w:rsid w:val="007116F4"/>
    <w:rsid w:val="007141EA"/>
    <w:rsid w:val="007171CC"/>
    <w:rsid w:val="007206B7"/>
    <w:rsid w:val="007215DC"/>
    <w:rsid w:val="007304AB"/>
    <w:rsid w:val="00732DE4"/>
    <w:rsid w:val="00735C06"/>
    <w:rsid w:val="00736512"/>
    <w:rsid w:val="00736F9B"/>
    <w:rsid w:val="00737001"/>
    <w:rsid w:val="00745769"/>
    <w:rsid w:val="0074640A"/>
    <w:rsid w:val="007527F5"/>
    <w:rsid w:val="00771248"/>
    <w:rsid w:val="00771E11"/>
    <w:rsid w:val="00786AF7"/>
    <w:rsid w:val="00790C9F"/>
    <w:rsid w:val="007958C1"/>
    <w:rsid w:val="007A0748"/>
    <w:rsid w:val="007A4377"/>
    <w:rsid w:val="007A5214"/>
    <w:rsid w:val="007B12B2"/>
    <w:rsid w:val="007B2FBD"/>
    <w:rsid w:val="007B3382"/>
    <w:rsid w:val="007B6089"/>
    <w:rsid w:val="007C24C0"/>
    <w:rsid w:val="007D3F1B"/>
    <w:rsid w:val="007D4DA6"/>
    <w:rsid w:val="007D4FB6"/>
    <w:rsid w:val="007D6F7F"/>
    <w:rsid w:val="007F7A0D"/>
    <w:rsid w:val="008006E2"/>
    <w:rsid w:val="00815422"/>
    <w:rsid w:val="00820611"/>
    <w:rsid w:val="008228EA"/>
    <w:rsid w:val="00827BCE"/>
    <w:rsid w:val="00834980"/>
    <w:rsid w:val="008402FC"/>
    <w:rsid w:val="008442B4"/>
    <w:rsid w:val="00844307"/>
    <w:rsid w:val="00844EEB"/>
    <w:rsid w:val="0085362F"/>
    <w:rsid w:val="00853CE1"/>
    <w:rsid w:val="008616A0"/>
    <w:rsid w:val="00863C47"/>
    <w:rsid w:val="00866A6A"/>
    <w:rsid w:val="00873D56"/>
    <w:rsid w:val="00893127"/>
    <w:rsid w:val="0089521E"/>
    <w:rsid w:val="008A4F10"/>
    <w:rsid w:val="008A64DF"/>
    <w:rsid w:val="008A6880"/>
    <w:rsid w:val="008B1927"/>
    <w:rsid w:val="008B307A"/>
    <w:rsid w:val="008C22EF"/>
    <w:rsid w:val="008C2AAE"/>
    <w:rsid w:val="008C5B69"/>
    <w:rsid w:val="008D0983"/>
    <w:rsid w:val="008D3834"/>
    <w:rsid w:val="008D3E1F"/>
    <w:rsid w:val="008D4C08"/>
    <w:rsid w:val="008D4EB7"/>
    <w:rsid w:val="008E0066"/>
    <w:rsid w:val="008E439D"/>
    <w:rsid w:val="008F08E0"/>
    <w:rsid w:val="008F4EA7"/>
    <w:rsid w:val="009037FC"/>
    <w:rsid w:val="009044B7"/>
    <w:rsid w:val="00904C2E"/>
    <w:rsid w:val="00910C1D"/>
    <w:rsid w:val="00911525"/>
    <w:rsid w:val="00914BCC"/>
    <w:rsid w:val="00923795"/>
    <w:rsid w:val="00924C70"/>
    <w:rsid w:val="00925A34"/>
    <w:rsid w:val="00925A7E"/>
    <w:rsid w:val="00927D8E"/>
    <w:rsid w:val="0093026D"/>
    <w:rsid w:val="0093035E"/>
    <w:rsid w:val="009308D5"/>
    <w:rsid w:val="00932432"/>
    <w:rsid w:val="00932DC1"/>
    <w:rsid w:val="00933C23"/>
    <w:rsid w:val="00942621"/>
    <w:rsid w:val="0094486C"/>
    <w:rsid w:val="00945124"/>
    <w:rsid w:val="0094626E"/>
    <w:rsid w:val="009529F1"/>
    <w:rsid w:val="00955EBB"/>
    <w:rsid w:val="00960E06"/>
    <w:rsid w:val="00964390"/>
    <w:rsid w:val="009650D6"/>
    <w:rsid w:val="00974F82"/>
    <w:rsid w:val="009770E5"/>
    <w:rsid w:val="00981DC9"/>
    <w:rsid w:val="00981FA4"/>
    <w:rsid w:val="00983DA5"/>
    <w:rsid w:val="00985107"/>
    <w:rsid w:val="0098630A"/>
    <w:rsid w:val="00990EB3"/>
    <w:rsid w:val="009974A1"/>
    <w:rsid w:val="009A16A1"/>
    <w:rsid w:val="009A27B5"/>
    <w:rsid w:val="009A2E15"/>
    <w:rsid w:val="009A4402"/>
    <w:rsid w:val="009B2354"/>
    <w:rsid w:val="009B7086"/>
    <w:rsid w:val="009C3A53"/>
    <w:rsid w:val="009C3D3C"/>
    <w:rsid w:val="009C44C7"/>
    <w:rsid w:val="009D14D2"/>
    <w:rsid w:val="009D5207"/>
    <w:rsid w:val="009D7263"/>
    <w:rsid w:val="009E1B47"/>
    <w:rsid w:val="009E2BB6"/>
    <w:rsid w:val="009E4BB1"/>
    <w:rsid w:val="009E73DB"/>
    <w:rsid w:val="009F0122"/>
    <w:rsid w:val="009F08A8"/>
    <w:rsid w:val="009F14A3"/>
    <w:rsid w:val="00A003FF"/>
    <w:rsid w:val="00A078C7"/>
    <w:rsid w:val="00A07D58"/>
    <w:rsid w:val="00A15687"/>
    <w:rsid w:val="00A21E8E"/>
    <w:rsid w:val="00A245AC"/>
    <w:rsid w:val="00A262D5"/>
    <w:rsid w:val="00A30227"/>
    <w:rsid w:val="00A30711"/>
    <w:rsid w:val="00A30EFA"/>
    <w:rsid w:val="00A35B3A"/>
    <w:rsid w:val="00A3695D"/>
    <w:rsid w:val="00A467D4"/>
    <w:rsid w:val="00A47B81"/>
    <w:rsid w:val="00A5077F"/>
    <w:rsid w:val="00A51461"/>
    <w:rsid w:val="00A551EC"/>
    <w:rsid w:val="00A5665D"/>
    <w:rsid w:val="00A60B93"/>
    <w:rsid w:val="00A61961"/>
    <w:rsid w:val="00A6474F"/>
    <w:rsid w:val="00A65DC2"/>
    <w:rsid w:val="00A66F69"/>
    <w:rsid w:val="00A71EE9"/>
    <w:rsid w:val="00A76E74"/>
    <w:rsid w:val="00A8047A"/>
    <w:rsid w:val="00A906E5"/>
    <w:rsid w:val="00A91DC2"/>
    <w:rsid w:val="00A927D5"/>
    <w:rsid w:val="00A92A79"/>
    <w:rsid w:val="00A9399C"/>
    <w:rsid w:val="00A94549"/>
    <w:rsid w:val="00A96DFD"/>
    <w:rsid w:val="00AA06B7"/>
    <w:rsid w:val="00AA17A4"/>
    <w:rsid w:val="00AA57DB"/>
    <w:rsid w:val="00AA6FE5"/>
    <w:rsid w:val="00AB2379"/>
    <w:rsid w:val="00AB2DB8"/>
    <w:rsid w:val="00AB3EAA"/>
    <w:rsid w:val="00AB4D35"/>
    <w:rsid w:val="00AD4F4D"/>
    <w:rsid w:val="00AD5509"/>
    <w:rsid w:val="00AD7612"/>
    <w:rsid w:val="00AE0632"/>
    <w:rsid w:val="00AE1753"/>
    <w:rsid w:val="00AE452D"/>
    <w:rsid w:val="00AE56AE"/>
    <w:rsid w:val="00AE6F8B"/>
    <w:rsid w:val="00AF332D"/>
    <w:rsid w:val="00AF3FD3"/>
    <w:rsid w:val="00AF439A"/>
    <w:rsid w:val="00AF699D"/>
    <w:rsid w:val="00AF7768"/>
    <w:rsid w:val="00B027FF"/>
    <w:rsid w:val="00B043F8"/>
    <w:rsid w:val="00B06146"/>
    <w:rsid w:val="00B120DC"/>
    <w:rsid w:val="00B1512B"/>
    <w:rsid w:val="00B16F7D"/>
    <w:rsid w:val="00B22622"/>
    <w:rsid w:val="00B23526"/>
    <w:rsid w:val="00B27191"/>
    <w:rsid w:val="00B31293"/>
    <w:rsid w:val="00B33CC5"/>
    <w:rsid w:val="00B34DF2"/>
    <w:rsid w:val="00B35803"/>
    <w:rsid w:val="00B4341B"/>
    <w:rsid w:val="00B4375B"/>
    <w:rsid w:val="00B4605A"/>
    <w:rsid w:val="00B46541"/>
    <w:rsid w:val="00B46920"/>
    <w:rsid w:val="00B5097F"/>
    <w:rsid w:val="00B5439C"/>
    <w:rsid w:val="00B54CB9"/>
    <w:rsid w:val="00B62AB0"/>
    <w:rsid w:val="00B660F2"/>
    <w:rsid w:val="00B6797F"/>
    <w:rsid w:val="00B7178E"/>
    <w:rsid w:val="00B81673"/>
    <w:rsid w:val="00B83040"/>
    <w:rsid w:val="00B86BDF"/>
    <w:rsid w:val="00B93261"/>
    <w:rsid w:val="00B93819"/>
    <w:rsid w:val="00B93A7B"/>
    <w:rsid w:val="00B95378"/>
    <w:rsid w:val="00B96A38"/>
    <w:rsid w:val="00BA04BE"/>
    <w:rsid w:val="00BA6D3D"/>
    <w:rsid w:val="00BA7F66"/>
    <w:rsid w:val="00BB1584"/>
    <w:rsid w:val="00BB2DFF"/>
    <w:rsid w:val="00BB4F38"/>
    <w:rsid w:val="00BB5558"/>
    <w:rsid w:val="00BB7286"/>
    <w:rsid w:val="00BC0435"/>
    <w:rsid w:val="00BC0AD2"/>
    <w:rsid w:val="00BC43E1"/>
    <w:rsid w:val="00BC47C9"/>
    <w:rsid w:val="00BC59B9"/>
    <w:rsid w:val="00BE220D"/>
    <w:rsid w:val="00BE27EC"/>
    <w:rsid w:val="00BE3E9A"/>
    <w:rsid w:val="00BE6D00"/>
    <w:rsid w:val="00BF1E84"/>
    <w:rsid w:val="00C01B78"/>
    <w:rsid w:val="00C04554"/>
    <w:rsid w:val="00C07DE8"/>
    <w:rsid w:val="00C1082B"/>
    <w:rsid w:val="00C16488"/>
    <w:rsid w:val="00C16C64"/>
    <w:rsid w:val="00C22E72"/>
    <w:rsid w:val="00C2645C"/>
    <w:rsid w:val="00C31B98"/>
    <w:rsid w:val="00C31CC8"/>
    <w:rsid w:val="00C3276D"/>
    <w:rsid w:val="00C36B09"/>
    <w:rsid w:val="00C4148C"/>
    <w:rsid w:val="00C42DB6"/>
    <w:rsid w:val="00C43882"/>
    <w:rsid w:val="00C45B63"/>
    <w:rsid w:val="00C53E8C"/>
    <w:rsid w:val="00C55D84"/>
    <w:rsid w:val="00C56E9F"/>
    <w:rsid w:val="00C62385"/>
    <w:rsid w:val="00C62E07"/>
    <w:rsid w:val="00C62EED"/>
    <w:rsid w:val="00C656CC"/>
    <w:rsid w:val="00C65E49"/>
    <w:rsid w:val="00C6616A"/>
    <w:rsid w:val="00C72D72"/>
    <w:rsid w:val="00C73D95"/>
    <w:rsid w:val="00C74EDD"/>
    <w:rsid w:val="00C80C3D"/>
    <w:rsid w:val="00C84077"/>
    <w:rsid w:val="00C855EC"/>
    <w:rsid w:val="00C9039A"/>
    <w:rsid w:val="00C9148E"/>
    <w:rsid w:val="00C931DF"/>
    <w:rsid w:val="00C94EA2"/>
    <w:rsid w:val="00C95B5D"/>
    <w:rsid w:val="00CA2465"/>
    <w:rsid w:val="00CA3BF0"/>
    <w:rsid w:val="00CA442F"/>
    <w:rsid w:val="00CA4A65"/>
    <w:rsid w:val="00CA5426"/>
    <w:rsid w:val="00CA5570"/>
    <w:rsid w:val="00CA618A"/>
    <w:rsid w:val="00CA6FA2"/>
    <w:rsid w:val="00CB1BD4"/>
    <w:rsid w:val="00CB326D"/>
    <w:rsid w:val="00CC0626"/>
    <w:rsid w:val="00CC0BAA"/>
    <w:rsid w:val="00CC2A88"/>
    <w:rsid w:val="00CC5208"/>
    <w:rsid w:val="00CC7F6A"/>
    <w:rsid w:val="00CD1B4A"/>
    <w:rsid w:val="00CD638C"/>
    <w:rsid w:val="00CD7F6D"/>
    <w:rsid w:val="00CE2224"/>
    <w:rsid w:val="00CE2A26"/>
    <w:rsid w:val="00CE3138"/>
    <w:rsid w:val="00CE385E"/>
    <w:rsid w:val="00CF4F09"/>
    <w:rsid w:val="00CF73D7"/>
    <w:rsid w:val="00CF7ED3"/>
    <w:rsid w:val="00D022E2"/>
    <w:rsid w:val="00D06B55"/>
    <w:rsid w:val="00D06F47"/>
    <w:rsid w:val="00D14CB4"/>
    <w:rsid w:val="00D1635C"/>
    <w:rsid w:val="00D20C3A"/>
    <w:rsid w:val="00D30F34"/>
    <w:rsid w:val="00D33868"/>
    <w:rsid w:val="00D419CB"/>
    <w:rsid w:val="00D542E1"/>
    <w:rsid w:val="00D55286"/>
    <w:rsid w:val="00D57F37"/>
    <w:rsid w:val="00D6052E"/>
    <w:rsid w:val="00D609B8"/>
    <w:rsid w:val="00D640B3"/>
    <w:rsid w:val="00D6576E"/>
    <w:rsid w:val="00D65F99"/>
    <w:rsid w:val="00D677B2"/>
    <w:rsid w:val="00D70ED4"/>
    <w:rsid w:val="00D70FEE"/>
    <w:rsid w:val="00D7540B"/>
    <w:rsid w:val="00D8003C"/>
    <w:rsid w:val="00D8101D"/>
    <w:rsid w:val="00D848DA"/>
    <w:rsid w:val="00D85775"/>
    <w:rsid w:val="00D912A5"/>
    <w:rsid w:val="00D96ADF"/>
    <w:rsid w:val="00DA1A5D"/>
    <w:rsid w:val="00DA5917"/>
    <w:rsid w:val="00DA7D48"/>
    <w:rsid w:val="00DB1FE5"/>
    <w:rsid w:val="00DB5152"/>
    <w:rsid w:val="00DB7AB6"/>
    <w:rsid w:val="00DB7F8A"/>
    <w:rsid w:val="00DC0AEA"/>
    <w:rsid w:val="00DC0E48"/>
    <w:rsid w:val="00DD3842"/>
    <w:rsid w:val="00DE2D96"/>
    <w:rsid w:val="00DE5B9A"/>
    <w:rsid w:val="00DE6548"/>
    <w:rsid w:val="00DE68E8"/>
    <w:rsid w:val="00DF307D"/>
    <w:rsid w:val="00E00BBB"/>
    <w:rsid w:val="00E016EF"/>
    <w:rsid w:val="00E078A9"/>
    <w:rsid w:val="00E10806"/>
    <w:rsid w:val="00E13418"/>
    <w:rsid w:val="00E1649D"/>
    <w:rsid w:val="00E24ED2"/>
    <w:rsid w:val="00E33842"/>
    <w:rsid w:val="00E34DD6"/>
    <w:rsid w:val="00E36247"/>
    <w:rsid w:val="00E36B8B"/>
    <w:rsid w:val="00E425C8"/>
    <w:rsid w:val="00E514C1"/>
    <w:rsid w:val="00E564A0"/>
    <w:rsid w:val="00E57642"/>
    <w:rsid w:val="00E64041"/>
    <w:rsid w:val="00E64896"/>
    <w:rsid w:val="00E72000"/>
    <w:rsid w:val="00E746C7"/>
    <w:rsid w:val="00E750AA"/>
    <w:rsid w:val="00E75EE5"/>
    <w:rsid w:val="00E8641B"/>
    <w:rsid w:val="00E90129"/>
    <w:rsid w:val="00E91661"/>
    <w:rsid w:val="00E9565A"/>
    <w:rsid w:val="00E95992"/>
    <w:rsid w:val="00EA02B1"/>
    <w:rsid w:val="00EA18C9"/>
    <w:rsid w:val="00EB1F37"/>
    <w:rsid w:val="00EB7948"/>
    <w:rsid w:val="00EC122E"/>
    <w:rsid w:val="00EC1F9A"/>
    <w:rsid w:val="00EC38EB"/>
    <w:rsid w:val="00EC4121"/>
    <w:rsid w:val="00ED03A4"/>
    <w:rsid w:val="00ED0D82"/>
    <w:rsid w:val="00ED5930"/>
    <w:rsid w:val="00ED5FB1"/>
    <w:rsid w:val="00EE207E"/>
    <w:rsid w:val="00EE6455"/>
    <w:rsid w:val="00EF5697"/>
    <w:rsid w:val="00EF5BE3"/>
    <w:rsid w:val="00EF6B03"/>
    <w:rsid w:val="00F011F9"/>
    <w:rsid w:val="00F02A85"/>
    <w:rsid w:val="00F033A0"/>
    <w:rsid w:val="00F03879"/>
    <w:rsid w:val="00F044BF"/>
    <w:rsid w:val="00F06E28"/>
    <w:rsid w:val="00F12624"/>
    <w:rsid w:val="00F217FC"/>
    <w:rsid w:val="00F23CAC"/>
    <w:rsid w:val="00F27F16"/>
    <w:rsid w:val="00F30CEB"/>
    <w:rsid w:val="00F344F4"/>
    <w:rsid w:val="00F34635"/>
    <w:rsid w:val="00F40924"/>
    <w:rsid w:val="00F46CCC"/>
    <w:rsid w:val="00F50B0B"/>
    <w:rsid w:val="00F52CF0"/>
    <w:rsid w:val="00F561AC"/>
    <w:rsid w:val="00F6004A"/>
    <w:rsid w:val="00F60438"/>
    <w:rsid w:val="00F616B1"/>
    <w:rsid w:val="00F620BF"/>
    <w:rsid w:val="00F65BB1"/>
    <w:rsid w:val="00F65D7A"/>
    <w:rsid w:val="00F67C02"/>
    <w:rsid w:val="00F71B8C"/>
    <w:rsid w:val="00F818D7"/>
    <w:rsid w:val="00F828D1"/>
    <w:rsid w:val="00F841EC"/>
    <w:rsid w:val="00F86FFF"/>
    <w:rsid w:val="00F92CD6"/>
    <w:rsid w:val="00F96836"/>
    <w:rsid w:val="00F96F2B"/>
    <w:rsid w:val="00FA72CC"/>
    <w:rsid w:val="00FB1BAB"/>
    <w:rsid w:val="00FB2FF7"/>
    <w:rsid w:val="00FC041D"/>
    <w:rsid w:val="00FC6091"/>
    <w:rsid w:val="00FC6AEF"/>
    <w:rsid w:val="00FC70EB"/>
    <w:rsid w:val="00FD2572"/>
    <w:rsid w:val="00FD3681"/>
    <w:rsid w:val="00FE4846"/>
    <w:rsid w:val="00FF2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4B80"/>
  <w15:chartTrackingRefBased/>
  <w15:docId w15:val="{C27EBDC8-4FD7-4EA5-9D9B-FA0A5B69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582"/>
    <w:pPr>
      <w:ind w:left="720"/>
      <w:contextualSpacing/>
    </w:pPr>
  </w:style>
  <w:style w:type="character" w:styleId="lev">
    <w:name w:val="Strong"/>
    <w:basedOn w:val="Policepardfaut"/>
    <w:uiPriority w:val="22"/>
    <w:qFormat/>
    <w:rsid w:val="00B4341B"/>
    <w:rPr>
      <w:b/>
      <w:bCs/>
    </w:rPr>
  </w:style>
  <w:style w:type="character" w:styleId="Lienhypertexte">
    <w:name w:val="Hyperlink"/>
    <w:basedOn w:val="Policepardfaut"/>
    <w:uiPriority w:val="99"/>
    <w:unhideWhenUsed/>
    <w:rsid w:val="00B4341B"/>
    <w:rPr>
      <w:color w:val="0000FF"/>
      <w:u w:val="single"/>
    </w:rPr>
  </w:style>
  <w:style w:type="paragraph" w:styleId="En-tte">
    <w:name w:val="header"/>
    <w:basedOn w:val="Normal"/>
    <w:link w:val="En-tteCar"/>
    <w:uiPriority w:val="99"/>
    <w:unhideWhenUsed/>
    <w:rsid w:val="0027344A"/>
    <w:pPr>
      <w:tabs>
        <w:tab w:val="center" w:pos="4536"/>
        <w:tab w:val="right" w:pos="9072"/>
      </w:tabs>
      <w:spacing w:after="0" w:line="240" w:lineRule="auto"/>
    </w:pPr>
  </w:style>
  <w:style w:type="character" w:customStyle="1" w:styleId="En-tteCar">
    <w:name w:val="En-tête Car"/>
    <w:basedOn w:val="Policepardfaut"/>
    <w:link w:val="En-tte"/>
    <w:uiPriority w:val="99"/>
    <w:rsid w:val="0027344A"/>
  </w:style>
  <w:style w:type="paragraph" w:styleId="Pieddepage">
    <w:name w:val="footer"/>
    <w:basedOn w:val="Normal"/>
    <w:link w:val="PieddepageCar"/>
    <w:uiPriority w:val="99"/>
    <w:unhideWhenUsed/>
    <w:rsid w:val="002734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44A"/>
  </w:style>
  <w:style w:type="character" w:styleId="Mentionnonrsolue">
    <w:name w:val="Unresolved Mention"/>
    <w:basedOn w:val="Policepardfaut"/>
    <w:uiPriority w:val="99"/>
    <w:semiHidden/>
    <w:unhideWhenUsed/>
    <w:rsid w:val="008D0983"/>
    <w:rPr>
      <w:color w:val="605E5C"/>
      <w:shd w:val="clear" w:color="auto" w:fill="E1DFDD"/>
    </w:rPr>
  </w:style>
  <w:style w:type="character" w:styleId="Lienhypertextesuivivisit">
    <w:name w:val="FollowedHyperlink"/>
    <w:basedOn w:val="Policepardfaut"/>
    <w:uiPriority w:val="99"/>
    <w:semiHidden/>
    <w:unhideWhenUsed/>
    <w:rsid w:val="00F84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20392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udit.org/fr/revues/cjrs/2020-v43-n2-cjrs06519/1083290ar/" TargetMode="External"/><Relationship Id="rId13" Type="http://schemas.openxmlformats.org/officeDocument/2006/relationships/hyperlink" Target="https://villes-cyclables.org/ressources/les-actualites/vient-de-paraitre-pied-et-a-velo-dans-les-quartiers-prioritaires" TargetMode="External"/><Relationship Id="rId18" Type="http://schemas.openxmlformats.org/officeDocument/2006/relationships/hyperlink" Target="https://www.ville-roubaix.fr/services-infos-pratiques/education-enfance/avant-et-apres-lecole/la-rue-aux-enfa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rev.fr/thematiques/transition/cycle-de-rencontres-des-quartiers-en-transition-qet/4-qet-des-mobilites" TargetMode="External"/><Relationship Id="rId12" Type="http://schemas.openxmlformats.org/officeDocument/2006/relationships/hyperlink" Target="https://www.cnfpt.fr/sites/default/files/02_marine-millot_cete-med.pdf" TargetMode="External"/><Relationship Id="rId17" Type="http://schemas.openxmlformats.org/officeDocument/2006/relationships/hyperlink" Target="https://www.ruesauxenfants.com/" TargetMode="External"/><Relationship Id="rId2" Type="http://schemas.openxmlformats.org/officeDocument/2006/relationships/styles" Target="styles.xml"/><Relationship Id="rId16" Type="http://schemas.openxmlformats.org/officeDocument/2006/relationships/hyperlink" Target="https://www.ruedelavenir.com/wp-content/uploads/2021/11/GuideRuesScolairesRueDeLavenir.pdf" TargetMode="External"/><Relationship Id="rId20" Type="http://schemas.openxmlformats.org/officeDocument/2006/relationships/hyperlink" Target="https://drive.google.com/drive/folders/1VzqMFWUypF86b25T7nZXrJ_ngwG789V2?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95860478_Les_quartiers_en_renovation_urbaine_La_securite_des_pietons_entre_conception_et_pratiques_de_l%27espace_public" TargetMode="External"/><Relationship Id="rId5" Type="http://schemas.openxmlformats.org/officeDocument/2006/relationships/footnotes" Target="footnotes.xml"/><Relationship Id="rId15" Type="http://schemas.openxmlformats.org/officeDocument/2006/relationships/hyperlink" Target="https://www.ruedelavenir.com/rencontres/webinaire-pour-des-abords-decole-surs-et-accueillants-23-03-21/" TargetMode="External"/><Relationship Id="rId23" Type="http://schemas.openxmlformats.org/officeDocument/2006/relationships/theme" Target="theme/theme1.xml"/><Relationship Id="rId10" Type="http://schemas.openxmlformats.org/officeDocument/2006/relationships/hyperlink" Target="https://hal-lara.archives-ouvertes.fr/hal-02150483/document" TargetMode="External"/><Relationship Id="rId19" Type="http://schemas.openxmlformats.org/officeDocument/2006/relationships/hyperlink" Target="https://www.transdev.com/fr/modes-de-transport/deplacer-quartiers-populaires-2021-enjeu-mobilites-politiques-cohesion-urbaine-sociale/" TargetMode="External"/><Relationship Id="rId4" Type="http://schemas.openxmlformats.org/officeDocument/2006/relationships/webSettings" Target="webSettings.xml"/><Relationship Id="rId9" Type="http://schemas.openxmlformats.org/officeDocument/2006/relationships/hyperlink" Target="https://villes-cyclables.org/mediacenter/uploads/a-pied-et-a-velo-dans-les-quartiers-prioritaires.pdf?version=5c59d433" TargetMode="External"/><Relationship Id="rId14" Type="http://schemas.openxmlformats.org/officeDocument/2006/relationships/hyperlink" Target="https://www.ruedelavenir.com/campagnes/les-rues-scolaires-on-a-tous-un-role-a-joue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1145</TotalTime>
  <Pages>8</Pages>
  <Words>4137</Words>
  <Characters>22754</Characters>
  <Application>Microsoft Office Word</Application>
  <DocSecurity>0</DocSecurity>
  <Lines>189</Lines>
  <Paragraphs>53</Paragraphs>
  <ScaleCrop>false</ScaleCrop>
  <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Moreau</dc:creator>
  <cp:keywords/>
  <dc:description/>
  <cp:lastModifiedBy>Denis Moreau</cp:lastModifiedBy>
  <cp:revision>762</cp:revision>
  <dcterms:created xsi:type="dcterms:W3CDTF">2023-05-21T10:35:00Z</dcterms:created>
  <dcterms:modified xsi:type="dcterms:W3CDTF">2023-07-06T06:56:00Z</dcterms:modified>
</cp:coreProperties>
</file>