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EFF4FF" w14:textId="7F5A2D2E" w:rsidR="00420BEE" w:rsidRDefault="00780912" w:rsidP="00420BEE">
      <w:pPr>
        <w:rPr>
          <w:rFonts w:asciiTheme="majorHAnsi" w:hAnsiTheme="majorHAnsi" w:cstheme="majorHAnsi"/>
          <w:b/>
        </w:rPr>
      </w:pPr>
      <w:r>
        <w:rPr>
          <w:rFonts w:cstheme="minorHAnsi"/>
          <w:b/>
          <w:noProof/>
          <w:color w:val="E30613"/>
          <w:sz w:val="28"/>
          <w:szCs w:val="28"/>
        </w:rPr>
        <w:drawing>
          <wp:anchor distT="0" distB="0" distL="114300" distR="114300" simplePos="0" relativeHeight="251659264" behindDoc="0" locked="0" layoutInCell="1" allowOverlap="1" wp14:anchorId="41843C6A" wp14:editId="199B50AF">
            <wp:simplePos x="0" y="0"/>
            <wp:positionH relativeFrom="margin">
              <wp:posOffset>224790</wp:posOffset>
            </wp:positionH>
            <wp:positionV relativeFrom="margin">
              <wp:posOffset>-3810</wp:posOffset>
            </wp:positionV>
            <wp:extent cx="2292985" cy="1243330"/>
            <wp:effectExtent l="0" t="0" r="0"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92985" cy="12433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96BA79" w14:textId="77777777" w:rsidR="00420BEE" w:rsidRDefault="00420BEE" w:rsidP="00420BEE">
      <w:pPr>
        <w:rPr>
          <w:rFonts w:asciiTheme="majorHAnsi" w:hAnsiTheme="majorHAnsi" w:cstheme="majorHAnsi"/>
          <w:b/>
        </w:rPr>
      </w:pPr>
    </w:p>
    <w:p w14:paraId="4F7C73A5" w14:textId="77777777" w:rsidR="00420BEE" w:rsidRDefault="00420BEE" w:rsidP="00420BEE">
      <w:pPr>
        <w:rPr>
          <w:rFonts w:asciiTheme="majorHAnsi" w:hAnsiTheme="majorHAnsi" w:cstheme="majorHAnsi"/>
          <w:b/>
        </w:rPr>
      </w:pPr>
    </w:p>
    <w:p w14:paraId="0E7785A9" w14:textId="77777777" w:rsidR="00780912" w:rsidRDefault="00780912" w:rsidP="00420BEE">
      <w:pPr>
        <w:rPr>
          <w:rFonts w:asciiTheme="majorHAnsi" w:hAnsiTheme="majorHAnsi" w:cstheme="majorHAnsi"/>
          <w:b/>
        </w:rPr>
      </w:pPr>
    </w:p>
    <w:p w14:paraId="1A4F6702" w14:textId="77777777" w:rsidR="00780912" w:rsidRDefault="00780912" w:rsidP="00420BEE">
      <w:pPr>
        <w:rPr>
          <w:rFonts w:asciiTheme="majorHAnsi" w:hAnsiTheme="majorHAnsi" w:cstheme="majorHAnsi"/>
          <w:b/>
        </w:rPr>
      </w:pPr>
    </w:p>
    <w:p w14:paraId="732F7D8F" w14:textId="77777777" w:rsidR="00780912" w:rsidRDefault="00780912" w:rsidP="00420BEE">
      <w:pPr>
        <w:rPr>
          <w:rFonts w:asciiTheme="majorHAnsi" w:hAnsiTheme="majorHAnsi" w:cstheme="majorHAnsi"/>
          <w:b/>
        </w:rPr>
      </w:pPr>
    </w:p>
    <w:p w14:paraId="7FF0BBE0" w14:textId="77777777" w:rsidR="00780912" w:rsidRDefault="00780912" w:rsidP="00420BEE">
      <w:pPr>
        <w:rPr>
          <w:rFonts w:asciiTheme="majorHAnsi" w:hAnsiTheme="majorHAnsi" w:cstheme="majorHAnsi"/>
          <w:b/>
        </w:rPr>
      </w:pPr>
    </w:p>
    <w:p w14:paraId="516473FD" w14:textId="77777777" w:rsidR="00780912" w:rsidRDefault="00780912" w:rsidP="00420BEE">
      <w:pPr>
        <w:rPr>
          <w:rFonts w:asciiTheme="majorHAnsi" w:hAnsiTheme="majorHAnsi" w:cstheme="majorHAnsi"/>
          <w:b/>
        </w:rPr>
      </w:pPr>
    </w:p>
    <w:p w14:paraId="7F6A9850" w14:textId="77777777" w:rsidR="00780912" w:rsidRPr="00780912" w:rsidRDefault="00780912" w:rsidP="00420BEE">
      <w:pPr>
        <w:rPr>
          <w:rFonts w:asciiTheme="majorHAnsi" w:hAnsiTheme="majorHAnsi" w:cstheme="majorHAnsi"/>
          <w:b/>
        </w:rPr>
      </w:pPr>
    </w:p>
    <w:p w14:paraId="15C2953E" w14:textId="77777777" w:rsidR="00780912" w:rsidRPr="00780912" w:rsidRDefault="00780912" w:rsidP="00420BEE">
      <w:pPr>
        <w:rPr>
          <w:rFonts w:asciiTheme="majorHAnsi" w:hAnsiTheme="majorHAnsi" w:cstheme="majorHAnsi"/>
          <w:b/>
        </w:rPr>
      </w:pPr>
    </w:p>
    <w:p w14:paraId="68F6BE85" w14:textId="77777777" w:rsidR="00780912" w:rsidRPr="00780912" w:rsidRDefault="00780912" w:rsidP="00780912">
      <w:pPr>
        <w:spacing w:after="200" w:line="276" w:lineRule="auto"/>
        <w:jc w:val="center"/>
        <w:rPr>
          <w:rFonts w:ascii="Verdana" w:eastAsia="Calibri" w:hAnsi="Verdana" w:cs="Aharoni"/>
          <w:b/>
          <w:color w:val="E30613"/>
          <w:sz w:val="32"/>
          <w:szCs w:val="32"/>
          <w:lang w:eastAsia="en-US"/>
        </w:rPr>
      </w:pPr>
      <w:r w:rsidRPr="00780912">
        <w:rPr>
          <w:rFonts w:ascii="Verdana" w:eastAsia="Calibri" w:hAnsi="Verdana" w:cs="Aharoni"/>
          <w:b/>
          <w:color w:val="E30613"/>
          <w:sz w:val="32"/>
          <w:szCs w:val="32"/>
          <w:lang w:eastAsia="en-US"/>
        </w:rPr>
        <w:t>MOBILITE ET INSERTION PROFESSIONNELLE</w:t>
      </w:r>
    </w:p>
    <w:p w14:paraId="5CF7F484" w14:textId="77777777" w:rsidR="00780912" w:rsidRPr="00780912" w:rsidRDefault="00780912" w:rsidP="00780912">
      <w:pPr>
        <w:spacing w:after="200" w:line="276" w:lineRule="auto"/>
        <w:jc w:val="center"/>
        <w:rPr>
          <w:rFonts w:ascii="Calibri" w:eastAsia="Calibri" w:hAnsi="Calibri" w:cs="Times New Roman"/>
          <w:b/>
          <w:color w:val="009A9B"/>
          <w:sz w:val="40"/>
          <w:szCs w:val="32"/>
          <w:lang w:eastAsia="en-US"/>
        </w:rPr>
      </w:pPr>
      <w:r w:rsidRPr="00780912">
        <w:rPr>
          <w:rFonts w:ascii="Calibri" w:eastAsia="Calibri" w:hAnsi="Calibri" w:cs="Times New Roman"/>
          <w:b/>
          <w:color w:val="009A9B"/>
          <w:sz w:val="40"/>
          <w:szCs w:val="32"/>
          <w:lang w:eastAsia="en-US"/>
        </w:rPr>
        <w:t>Journée d’échanges</w:t>
      </w:r>
    </w:p>
    <w:p w14:paraId="2F6C63FD" w14:textId="7C625EF9" w:rsidR="00780912" w:rsidRPr="00696402" w:rsidRDefault="00780912" w:rsidP="00780912">
      <w:pPr>
        <w:spacing w:after="200" w:line="276" w:lineRule="auto"/>
        <w:jc w:val="center"/>
        <w:rPr>
          <w:rFonts w:ascii="Calibri" w:eastAsia="Calibri" w:hAnsi="Calibri" w:cs="Times New Roman"/>
          <w:lang w:eastAsia="en-US"/>
        </w:rPr>
      </w:pPr>
      <w:proofErr w:type="gramStart"/>
      <w:r w:rsidRPr="00696402">
        <w:rPr>
          <w:rFonts w:ascii="Calibri" w:eastAsia="Calibri" w:hAnsi="Calibri" w:cs="Times New Roman"/>
          <w:b/>
          <w:lang w:eastAsia="en-US"/>
        </w:rPr>
        <w:t>mardi</w:t>
      </w:r>
      <w:proofErr w:type="gramEnd"/>
      <w:r w:rsidRPr="00696402">
        <w:rPr>
          <w:rFonts w:ascii="Calibri" w:eastAsia="Calibri" w:hAnsi="Calibri" w:cs="Times New Roman"/>
          <w:b/>
          <w:lang w:eastAsia="en-US"/>
        </w:rPr>
        <w:t xml:space="preserve"> 21 novembre</w:t>
      </w:r>
      <w:r w:rsidRPr="00696402">
        <w:rPr>
          <w:rFonts w:ascii="Calibri" w:eastAsia="Calibri" w:hAnsi="Calibri" w:cs="Times New Roman"/>
          <w:lang w:eastAsia="en-US"/>
        </w:rPr>
        <w:t xml:space="preserve"> </w:t>
      </w:r>
      <w:r w:rsidR="00696402" w:rsidRPr="00696402">
        <w:rPr>
          <w:rFonts w:ascii="Calibri" w:eastAsia="Calibri" w:hAnsi="Calibri" w:cs="Times New Roman"/>
          <w:b/>
          <w:lang w:eastAsia="en-US"/>
        </w:rPr>
        <w:t>2017</w:t>
      </w:r>
      <w:r w:rsidR="00696402" w:rsidRPr="00696402">
        <w:rPr>
          <w:rFonts w:ascii="Calibri" w:eastAsia="Calibri" w:hAnsi="Calibri" w:cs="Times New Roman"/>
          <w:lang w:eastAsia="en-US"/>
        </w:rPr>
        <w:t xml:space="preserve"> </w:t>
      </w:r>
      <w:r w:rsidRPr="00696402">
        <w:rPr>
          <w:rFonts w:ascii="Calibri" w:eastAsia="Calibri" w:hAnsi="Calibri" w:cs="Times New Roman"/>
          <w:lang w:eastAsia="en-US"/>
        </w:rPr>
        <w:t>au Foyer Jean Amoureux (Arras)</w:t>
      </w:r>
    </w:p>
    <w:p w14:paraId="1FC52652" w14:textId="629A7A90" w:rsidR="00780912" w:rsidRPr="00780912" w:rsidRDefault="00780912" w:rsidP="00420BEE">
      <w:pPr>
        <w:rPr>
          <w:rFonts w:asciiTheme="majorHAnsi" w:hAnsiTheme="majorHAnsi" w:cstheme="majorHAnsi"/>
          <w:b/>
        </w:rPr>
      </w:pPr>
    </w:p>
    <w:p w14:paraId="3762295A" w14:textId="34C075E8" w:rsidR="00780912" w:rsidRDefault="0088777B" w:rsidP="00420BEE">
      <w:pPr>
        <w:rPr>
          <w:rFonts w:asciiTheme="majorHAnsi" w:hAnsiTheme="majorHAnsi" w:cstheme="majorHAnsi"/>
          <w:b/>
        </w:rPr>
      </w:pPr>
      <w:r>
        <w:rPr>
          <w:rFonts w:asciiTheme="majorHAnsi" w:hAnsiTheme="majorHAnsi" w:cstheme="majorHAnsi"/>
          <w:b/>
          <w:noProof/>
        </w:rPr>
        <w:drawing>
          <wp:inline distT="0" distB="0" distL="0" distR="0" wp14:anchorId="01B05007" wp14:editId="061F50C7">
            <wp:extent cx="5756910" cy="3238262"/>
            <wp:effectExtent l="0" t="0" r="0" b="635"/>
            <wp:docPr id="13" name="Image 13" descr="W:\Crem\Animation réseau\EMPLOI ET MOBILITE\171121 Journée mobilite et emploi\DPKKfOeXkAA9I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Crem\Animation réseau\EMPLOI ET MOBILITE\171121 Journée mobilite et emploi\DPKKfOeXkAA9IpG.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6910" cy="3238262"/>
                    </a:xfrm>
                    <a:prstGeom prst="rect">
                      <a:avLst/>
                    </a:prstGeom>
                    <a:noFill/>
                    <a:ln>
                      <a:noFill/>
                    </a:ln>
                  </pic:spPr>
                </pic:pic>
              </a:graphicData>
            </a:graphic>
          </wp:inline>
        </w:drawing>
      </w:r>
    </w:p>
    <w:p w14:paraId="4BD937F0" w14:textId="77777777" w:rsidR="00780912" w:rsidRDefault="00780912" w:rsidP="00420BEE">
      <w:pPr>
        <w:rPr>
          <w:rFonts w:asciiTheme="majorHAnsi" w:hAnsiTheme="majorHAnsi" w:cstheme="majorHAnsi"/>
          <w:b/>
        </w:rPr>
      </w:pPr>
    </w:p>
    <w:p w14:paraId="0E188EE1" w14:textId="5B5CCFE3" w:rsidR="006A7BF3" w:rsidRDefault="006A7BF3" w:rsidP="00780912">
      <w:pPr>
        <w:jc w:val="center"/>
        <w:rPr>
          <w:rFonts w:asciiTheme="majorHAnsi" w:hAnsiTheme="majorHAnsi" w:cstheme="majorHAnsi"/>
        </w:rPr>
      </w:pPr>
      <w:r>
        <w:rPr>
          <w:rFonts w:cstheme="minorHAnsi"/>
          <w:b/>
          <w:noProof/>
          <w:color w:val="E30613"/>
          <w:sz w:val="28"/>
          <w:szCs w:val="28"/>
        </w:rPr>
        <mc:AlternateContent>
          <mc:Choice Requires="wps">
            <w:drawing>
              <wp:anchor distT="0" distB="0" distL="114300" distR="114300" simplePos="0" relativeHeight="251661312" behindDoc="0" locked="0" layoutInCell="1" allowOverlap="1" wp14:anchorId="305E3F04" wp14:editId="1F93FBFC">
                <wp:simplePos x="0" y="0"/>
                <wp:positionH relativeFrom="column">
                  <wp:posOffset>1490980</wp:posOffset>
                </wp:positionH>
                <wp:positionV relativeFrom="paragraph">
                  <wp:posOffset>80646</wp:posOffset>
                </wp:positionV>
                <wp:extent cx="3057525" cy="400050"/>
                <wp:effectExtent l="57150" t="38100" r="85725" b="95250"/>
                <wp:wrapNone/>
                <wp:docPr id="12" name="Organigramme : Alternative 12"/>
                <wp:cNvGraphicFramePr/>
                <a:graphic xmlns:a="http://schemas.openxmlformats.org/drawingml/2006/main">
                  <a:graphicData uri="http://schemas.microsoft.com/office/word/2010/wordprocessingShape">
                    <wps:wsp>
                      <wps:cNvSpPr/>
                      <wps:spPr>
                        <a:xfrm>
                          <a:off x="0" y="0"/>
                          <a:ext cx="3057525" cy="400050"/>
                        </a:xfrm>
                        <a:prstGeom prst="flowChartAlternateProcess">
                          <a:avLst/>
                        </a:prstGeom>
                      </wps:spPr>
                      <wps:style>
                        <a:lnRef idx="1">
                          <a:schemeClr val="accent3"/>
                        </a:lnRef>
                        <a:fillRef idx="2">
                          <a:schemeClr val="accent3"/>
                        </a:fillRef>
                        <a:effectRef idx="1">
                          <a:schemeClr val="accent3"/>
                        </a:effectRef>
                        <a:fontRef idx="minor">
                          <a:schemeClr val="dk1"/>
                        </a:fontRef>
                      </wps:style>
                      <wps:txbx>
                        <w:txbxContent>
                          <w:p w14:paraId="4E4BF838" w14:textId="09C9D0E5" w:rsidR="006678C3" w:rsidRPr="00696402" w:rsidRDefault="006678C3" w:rsidP="00780912">
                            <w:pPr>
                              <w:jc w:val="center"/>
                              <w:rPr>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6402">
                              <w:rPr>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SYNTHESE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Organigramme : Alternative 12" o:spid="_x0000_s1026" type="#_x0000_t176" style="position:absolute;left:0;text-align:left;margin-left:117.4pt;margin-top:6.35pt;width:240.75pt;height: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" fillcolor="#cdddac [1622]" strokecolor="#94b64e [3046]">
                <v:fill color2="#f0f4e6 [502]" rotate="t" angle="180" colors="0 #dafda7;22938f #e4fdc2;1 #f5ffe6" focus="100%" type="gradient"/>
                <v:shadow on="t" color="black" opacity="24903f" origin=",.5" offset="0,.55556mm"/>
                <v:textbox>
                  <w:txbxContent>
                    <w:p w14:paraId="4E4BF838" w14:textId="09C9D0E5" w:rsidR="006678C3" w:rsidRPr="00696402" w:rsidRDefault="006678C3" w:rsidP="00780912">
                      <w:pPr>
                        <w:jc w:val="center"/>
                        <w:rPr>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696402">
                        <w:rPr>
                          <w:b/>
                          <w:color w:val="632423" w:themeColor="accent2" w:themeShade="8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SYNTHESE</w:t>
                      </w:r>
                    </w:p>
                  </w:txbxContent>
                </v:textbox>
              </v:shape>
            </w:pict>
          </mc:Fallback>
        </mc:AlternateContent>
      </w:r>
    </w:p>
    <w:p w14:paraId="5F2E0735" w14:textId="77777777" w:rsidR="006A7BF3" w:rsidRDefault="006A7BF3" w:rsidP="00780912">
      <w:pPr>
        <w:jc w:val="center"/>
        <w:rPr>
          <w:rFonts w:asciiTheme="majorHAnsi" w:hAnsiTheme="majorHAnsi" w:cstheme="majorHAnsi"/>
        </w:rPr>
      </w:pPr>
    </w:p>
    <w:p w14:paraId="03D7624F" w14:textId="77777777" w:rsidR="006A7BF3" w:rsidRDefault="006A7BF3" w:rsidP="00780912">
      <w:pPr>
        <w:jc w:val="center"/>
        <w:rPr>
          <w:rFonts w:asciiTheme="majorHAnsi" w:hAnsiTheme="majorHAnsi" w:cstheme="majorHAnsi"/>
        </w:rPr>
      </w:pPr>
    </w:p>
    <w:p w14:paraId="3F3449E5" w14:textId="77777777" w:rsidR="006A7BF3" w:rsidRDefault="006A7BF3" w:rsidP="00780912">
      <w:pPr>
        <w:jc w:val="center"/>
        <w:rPr>
          <w:rFonts w:asciiTheme="majorHAnsi" w:hAnsiTheme="majorHAnsi" w:cstheme="majorHAnsi"/>
        </w:rPr>
      </w:pPr>
    </w:p>
    <w:p w14:paraId="6F588329" w14:textId="6C8C6510" w:rsidR="00780912" w:rsidRPr="00780912" w:rsidRDefault="00780912" w:rsidP="00780912">
      <w:pPr>
        <w:jc w:val="center"/>
        <w:rPr>
          <w:rFonts w:asciiTheme="majorHAnsi" w:hAnsiTheme="majorHAnsi" w:cstheme="majorHAnsi"/>
        </w:rPr>
      </w:pPr>
      <w:r w:rsidRPr="00780912">
        <w:rPr>
          <w:rFonts w:asciiTheme="majorHAnsi" w:hAnsiTheme="majorHAnsi" w:cstheme="majorHAnsi"/>
        </w:rPr>
        <w:t xml:space="preserve">Rencontre </w:t>
      </w:r>
      <w:proofErr w:type="spellStart"/>
      <w:r w:rsidRPr="00780912">
        <w:rPr>
          <w:rFonts w:asciiTheme="majorHAnsi" w:hAnsiTheme="majorHAnsi" w:cstheme="majorHAnsi"/>
        </w:rPr>
        <w:t>co</w:t>
      </w:r>
      <w:proofErr w:type="spellEnd"/>
      <w:r w:rsidRPr="00780912">
        <w:rPr>
          <w:rFonts w:asciiTheme="majorHAnsi" w:hAnsiTheme="majorHAnsi" w:cstheme="majorHAnsi"/>
        </w:rPr>
        <w:t>-organisée avec</w:t>
      </w:r>
    </w:p>
    <w:p w14:paraId="755877A1" w14:textId="35ABC874" w:rsidR="00780912" w:rsidRDefault="00780912" w:rsidP="00780912">
      <w:pPr>
        <w:jc w:val="center"/>
      </w:pPr>
      <w:r>
        <w:rPr>
          <w:noProof/>
        </w:rPr>
        <w:drawing>
          <wp:inline distT="0" distB="0" distL="0" distR="0" wp14:anchorId="32674D12" wp14:editId="20C2A27F">
            <wp:extent cx="1256400" cy="147491"/>
            <wp:effectExtent l="0" t="0" r="1270" b="508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en-plus.gif"/>
                    <pic:cNvPicPr/>
                  </pic:nvPicPr>
                  <pic:blipFill>
                    <a:blip r:embed="rId11">
                      <a:extLst>
                        <a:ext uri="{28A0092B-C50C-407E-A947-70E740481C1C}">
                          <a14:useLocalDpi xmlns:a14="http://schemas.microsoft.com/office/drawing/2010/main" val="0"/>
                        </a:ext>
                      </a:extLst>
                    </a:blip>
                    <a:stretch>
                      <a:fillRect/>
                    </a:stretch>
                  </pic:blipFill>
                  <pic:spPr>
                    <a:xfrm>
                      <a:off x="0" y="0"/>
                      <a:ext cx="1256400" cy="147491"/>
                    </a:xfrm>
                    <a:prstGeom prst="rect">
                      <a:avLst/>
                    </a:prstGeom>
                  </pic:spPr>
                </pic:pic>
              </a:graphicData>
            </a:graphic>
          </wp:inline>
        </w:drawing>
      </w:r>
      <w:r>
        <w:rPr>
          <w:noProof/>
        </w:rPr>
        <w:drawing>
          <wp:inline distT="0" distB="0" distL="0" distR="0" wp14:anchorId="07109C57" wp14:editId="234A5AEC">
            <wp:extent cx="648000" cy="505859"/>
            <wp:effectExtent l="0" t="0" r="0" b="889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moov.png"/>
                    <pic:cNvPicPr/>
                  </pic:nvPicPr>
                  <pic:blipFill>
                    <a:blip r:embed="rId12">
                      <a:extLst>
                        <a:ext uri="{28A0092B-C50C-407E-A947-70E740481C1C}">
                          <a14:useLocalDpi xmlns:a14="http://schemas.microsoft.com/office/drawing/2010/main" val="0"/>
                        </a:ext>
                      </a:extLst>
                    </a:blip>
                    <a:stretch>
                      <a:fillRect/>
                    </a:stretch>
                  </pic:blipFill>
                  <pic:spPr>
                    <a:xfrm>
                      <a:off x="0" y="0"/>
                      <a:ext cx="648000" cy="505859"/>
                    </a:xfrm>
                    <a:prstGeom prst="rect">
                      <a:avLst/>
                    </a:prstGeom>
                  </pic:spPr>
                </pic:pic>
              </a:graphicData>
            </a:graphic>
          </wp:inline>
        </w:drawing>
      </w:r>
      <w:r>
        <w:rPr>
          <w:noProof/>
        </w:rPr>
        <w:drawing>
          <wp:inline distT="0" distB="0" distL="0" distR="0" wp14:anchorId="768ED4BE" wp14:editId="60846206">
            <wp:extent cx="680400" cy="623700"/>
            <wp:effectExtent l="0" t="0" r="5715" b="508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plorateurs de la transition.png"/>
                    <pic:cNvPicPr/>
                  </pic:nvPicPr>
                  <pic:blipFill>
                    <a:blip r:embed="rId13">
                      <a:extLst>
                        <a:ext uri="{28A0092B-C50C-407E-A947-70E740481C1C}">
                          <a14:useLocalDpi xmlns:a14="http://schemas.microsoft.com/office/drawing/2010/main" val="0"/>
                        </a:ext>
                      </a:extLst>
                    </a:blip>
                    <a:stretch>
                      <a:fillRect/>
                    </a:stretch>
                  </pic:blipFill>
                  <pic:spPr>
                    <a:xfrm>
                      <a:off x="0" y="0"/>
                      <a:ext cx="680400" cy="623700"/>
                    </a:xfrm>
                    <a:prstGeom prst="rect">
                      <a:avLst/>
                    </a:prstGeom>
                  </pic:spPr>
                </pic:pic>
              </a:graphicData>
            </a:graphic>
          </wp:inline>
        </w:drawing>
      </w:r>
      <w:r>
        <w:rPr>
          <w:noProof/>
        </w:rPr>
        <w:drawing>
          <wp:inline distT="0" distB="0" distL="0" distR="0" wp14:anchorId="51B17AB0" wp14:editId="20BC8B1B">
            <wp:extent cx="612000" cy="510000"/>
            <wp:effectExtent l="0" t="0" r="0" b="444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le emploi.jpg"/>
                    <pic:cNvPicPr/>
                  </pic:nvPicPr>
                  <pic:blipFill>
                    <a:blip r:embed="rId14">
                      <a:extLst>
                        <a:ext uri="{28A0092B-C50C-407E-A947-70E740481C1C}">
                          <a14:useLocalDpi xmlns:a14="http://schemas.microsoft.com/office/drawing/2010/main" val="0"/>
                        </a:ext>
                      </a:extLst>
                    </a:blip>
                    <a:stretch>
                      <a:fillRect/>
                    </a:stretch>
                  </pic:blipFill>
                  <pic:spPr>
                    <a:xfrm>
                      <a:off x="0" y="0"/>
                      <a:ext cx="612000" cy="510000"/>
                    </a:xfrm>
                    <a:prstGeom prst="rect">
                      <a:avLst/>
                    </a:prstGeom>
                  </pic:spPr>
                </pic:pic>
              </a:graphicData>
            </a:graphic>
          </wp:inline>
        </w:drawing>
      </w:r>
      <w:r>
        <w:rPr>
          <w:noProof/>
        </w:rPr>
        <w:drawing>
          <wp:inline distT="0" distB="0" distL="0" distR="0" wp14:anchorId="7C314420" wp14:editId="090F7E1C">
            <wp:extent cx="831600" cy="262625"/>
            <wp:effectExtent l="0" t="0" r="6985"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MIRT.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31600" cy="262625"/>
                    </a:xfrm>
                    <a:prstGeom prst="rect">
                      <a:avLst/>
                    </a:prstGeom>
                  </pic:spPr>
                </pic:pic>
              </a:graphicData>
            </a:graphic>
          </wp:inline>
        </w:drawing>
      </w:r>
    </w:p>
    <w:p w14:paraId="5DF245A9" w14:textId="77777777" w:rsidR="00780912" w:rsidRDefault="00780912" w:rsidP="00780912">
      <w:pPr>
        <w:jc w:val="center"/>
      </w:pPr>
      <w:r>
        <w:rPr>
          <w:noProof/>
        </w:rPr>
        <w:drawing>
          <wp:inline distT="0" distB="0" distL="0" distR="0" wp14:anchorId="32659CAA" wp14:editId="7F37EAD7">
            <wp:extent cx="720000" cy="457469"/>
            <wp:effectExtent l="0" t="0" r="4445"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ES.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20000" cy="457469"/>
                    </a:xfrm>
                    <a:prstGeom prst="rect">
                      <a:avLst/>
                    </a:prstGeom>
                  </pic:spPr>
                </pic:pic>
              </a:graphicData>
            </a:graphic>
          </wp:inline>
        </w:drawing>
      </w:r>
      <w:r>
        <w:rPr>
          <w:noProof/>
        </w:rPr>
        <w:drawing>
          <wp:inline distT="0" distB="0" distL="0" distR="0" wp14:anchorId="1F392614" wp14:editId="6E769D5D">
            <wp:extent cx="1198800" cy="317207"/>
            <wp:effectExtent l="0" t="0" r="1905" b="698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étences et emploi.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98800" cy="317207"/>
                    </a:xfrm>
                    <a:prstGeom prst="rect">
                      <a:avLst/>
                    </a:prstGeom>
                  </pic:spPr>
                </pic:pic>
              </a:graphicData>
            </a:graphic>
          </wp:inline>
        </w:drawing>
      </w:r>
      <w:r>
        <w:rPr>
          <w:noProof/>
        </w:rPr>
        <w:drawing>
          <wp:inline distT="0" distB="0" distL="0" distR="0" wp14:anchorId="577FD94B" wp14:editId="5EBFEA49">
            <wp:extent cx="792000" cy="316531"/>
            <wp:effectExtent l="0" t="0" r="825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leDepartement.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92000" cy="316531"/>
                    </a:xfrm>
                    <a:prstGeom prst="rect">
                      <a:avLst/>
                    </a:prstGeom>
                  </pic:spPr>
                </pic:pic>
              </a:graphicData>
            </a:graphic>
          </wp:inline>
        </w:drawing>
      </w:r>
      <w:r>
        <w:t xml:space="preserve"> </w:t>
      </w:r>
      <w:r>
        <w:rPr>
          <w:noProof/>
        </w:rPr>
        <w:drawing>
          <wp:inline distT="0" distB="0" distL="0" distR="0" wp14:anchorId="038BDCC6" wp14:editId="27A13AC6">
            <wp:extent cx="797597" cy="248400"/>
            <wp:effectExtent l="0" t="0" r="254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l d'Er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97597" cy="248400"/>
                    </a:xfrm>
                    <a:prstGeom prst="rect">
                      <a:avLst/>
                    </a:prstGeom>
                  </pic:spPr>
                </pic:pic>
              </a:graphicData>
            </a:graphic>
          </wp:inline>
        </w:drawing>
      </w:r>
    </w:p>
    <w:p w14:paraId="478D2A3D" w14:textId="77777777" w:rsidR="00780912" w:rsidRDefault="00780912" w:rsidP="00420BEE">
      <w:pPr>
        <w:rPr>
          <w:rFonts w:asciiTheme="majorHAnsi" w:hAnsiTheme="majorHAnsi" w:cstheme="majorHAnsi"/>
          <w:b/>
        </w:rPr>
      </w:pPr>
    </w:p>
    <w:p w14:paraId="0D9A3570" w14:textId="77777777" w:rsidR="00780912" w:rsidRDefault="00780912" w:rsidP="00420BEE">
      <w:pPr>
        <w:rPr>
          <w:rFonts w:asciiTheme="majorHAnsi" w:hAnsiTheme="majorHAnsi" w:cstheme="majorHAnsi"/>
          <w:b/>
        </w:rPr>
      </w:pPr>
    </w:p>
    <w:p w14:paraId="74F7ECC6" w14:textId="77777777" w:rsidR="00780912" w:rsidRDefault="00780912" w:rsidP="00420BEE">
      <w:pPr>
        <w:rPr>
          <w:rFonts w:asciiTheme="majorHAnsi" w:hAnsiTheme="majorHAnsi" w:cstheme="majorHAnsi"/>
          <w:b/>
        </w:rPr>
      </w:pPr>
    </w:p>
    <w:p w14:paraId="66434B35" w14:textId="77777777" w:rsidR="00780912" w:rsidRDefault="00780912" w:rsidP="00420BEE">
      <w:pPr>
        <w:rPr>
          <w:rFonts w:asciiTheme="majorHAnsi" w:hAnsiTheme="majorHAnsi" w:cstheme="majorHAnsi"/>
          <w:b/>
        </w:rPr>
      </w:pPr>
    </w:p>
    <w:p w14:paraId="7DE10021" w14:textId="152FDB92" w:rsidR="00780912" w:rsidRDefault="00780912" w:rsidP="00420BEE">
      <w:pPr>
        <w:rPr>
          <w:rFonts w:asciiTheme="majorHAnsi" w:hAnsiTheme="majorHAnsi" w:cstheme="majorHAnsi"/>
          <w:b/>
        </w:rPr>
      </w:pPr>
    </w:p>
    <w:p w14:paraId="44914DB2" w14:textId="4286E1BC" w:rsidR="0011703F" w:rsidRDefault="00780912" w:rsidP="00314C85">
      <w:pPr>
        <w:jc w:val="both"/>
        <w:rPr>
          <w:rFonts w:asciiTheme="majorHAnsi" w:hAnsiTheme="majorHAnsi" w:cstheme="majorHAnsi"/>
        </w:rPr>
      </w:pPr>
      <w:r w:rsidRPr="00780912">
        <w:rPr>
          <w:rFonts w:asciiTheme="majorHAnsi" w:hAnsiTheme="majorHAnsi" w:cstheme="majorHAnsi"/>
        </w:rPr>
        <w:t xml:space="preserve">Après une introduction par Yannick Paillard, président de l’ADAV, Monsieur Maurice </w:t>
      </w:r>
      <w:proofErr w:type="spellStart"/>
      <w:r w:rsidRPr="00780912">
        <w:rPr>
          <w:rFonts w:asciiTheme="majorHAnsi" w:hAnsiTheme="majorHAnsi" w:cstheme="majorHAnsi"/>
        </w:rPr>
        <w:t>Monoky</w:t>
      </w:r>
      <w:proofErr w:type="spellEnd"/>
      <w:r w:rsidRPr="00780912">
        <w:rPr>
          <w:rFonts w:asciiTheme="majorHAnsi" w:hAnsiTheme="majorHAnsi" w:cstheme="majorHAnsi"/>
        </w:rPr>
        <w:t xml:space="preserve">, directeur de l’AFP2I nous a proposé un retour sur une </w:t>
      </w:r>
      <w:r w:rsidRPr="0011703F">
        <w:rPr>
          <w:rFonts w:asciiTheme="majorHAnsi" w:hAnsiTheme="majorHAnsi" w:cstheme="majorHAnsi"/>
          <w:b/>
        </w:rPr>
        <w:t>journée d’étude « innovation soci</w:t>
      </w:r>
      <w:r w:rsidR="007D3159" w:rsidRPr="0011703F">
        <w:rPr>
          <w:rFonts w:asciiTheme="majorHAnsi" w:hAnsiTheme="majorHAnsi" w:cstheme="majorHAnsi"/>
          <w:b/>
        </w:rPr>
        <w:t>ale et mobilité en territoire »</w:t>
      </w:r>
      <w:r w:rsidR="007D3159">
        <w:rPr>
          <w:rFonts w:asciiTheme="majorHAnsi" w:hAnsiTheme="majorHAnsi" w:cstheme="majorHAnsi"/>
        </w:rPr>
        <w:t xml:space="preserve"> organisée en octobre</w:t>
      </w:r>
      <w:r w:rsidR="0011703F">
        <w:rPr>
          <w:rFonts w:asciiTheme="majorHAnsi" w:hAnsiTheme="majorHAnsi" w:cstheme="majorHAnsi"/>
        </w:rPr>
        <w:t xml:space="preserve"> 2017</w:t>
      </w:r>
      <w:r w:rsidR="007D3159">
        <w:rPr>
          <w:rFonts w:asciiTheme="majorHAnsi" w:hAnsiTheme="majorHAnsi" w:cstheme="majorHAnsi"/>
        </w:rPr>
        <w:t xml:space="preserve">. </w:t>
      </w:r>
      <w:r w:rsidR="0011703F">
        <w:rPr>
          <w:rFonts w:asciiTheme="majorHAnsi" w:hAnsiTheme="majorHAnsi" w:cstheme="majorHAnsi"/>
        </w:rPr>
        <w:t xml:space="preserve">Cette journée avait comme objectif de dresser un état des lieux des initiatives sur le territoire de la Communauté Urbaine d’Arras,  de débattre sur les freins à la mobilité, d’imaginer les innovations à mettre en place et d’informer sur </w:t>
      </w:r>
      <w:r w:rsidR="00171F58">
        <w:rPr>
          <w:rFonts w:asciiTheme="majorHAnsi" w:hAnsiTheme="majorHAnsi" w:cstheme="majorHAnsi"/>
        </w:rPr>
        <w:t>les plateformes</w:t>
      </w:r>
      <w:r w:rsidR="0011703F">
        <w:rPr>
          <w:rFonts w:asciiTheme="majorHAnsi" w:hAnsiTheme="majorHAnsi" w:cstheme="majorHAnsi"/>
        </w:rPr>
        <w:t xml:space="preserve"> mobilités. </w:t>
      </w:r>
    </w:p>
    <w:p w14:paraId="3DA620F8" w14:textId="77777777" w:rsidR="00314C85" w:rsidRDefault="00314C85" w:rsidP="00314C85">
      <w:pPr>
        <w:jc w:val="both"/>
        <w:rPr>
          <w:rFonts w:asciiTheme="majorHAnsi" w:hAnsiTheme="majorHAnsi" w:cstheme="majorHAnsi"/>
        </w:rPr>
      </w:pPr>
    </w:p>
    <w:p w14:paraId="6E13053C" w14:textId="77777777" w:rsidR="00314C85" w:rsidRDefault="007D3159" w:rsidP="00314C85">
      <w:pPr>
        <w:jc w:val="both"/>
        <w:rPr>
          <w:rFonts w:asciiTheme="majorHAnsi" w:hAnsiTheme="majorHAnsi" w:cstheme="majorHAnsi"/>
        </w:rPr>
      </w:pPr>
      <w:r>
        <w:rPr>
          <w:rFonts w:asciiTheme="majorHAnsi" w:hAnsiTheme="majorHAnsi" w:cstheme="majorHAnsi"/>
        </w:rPr>
        <w:t xml:space="preserve">Un </w:t>
      </w:r>
      <w:hyperlink r:id="rId20" w:history="1">
        <w:r w:rsidRPr="0011703F">
          <w:rPr>
            <w:rStyle w:val="Lienhypertexte"/>
            <w:rFonts w:asciiTheme="majorHAnsi" w:hAnsiTheme="majorHAnsi" w:cstheme="majorHAnsi"/>
          </w:rPr>
          <w:t>cahier d’étude</w:t>
        </w:r>
      </w:hyperlink>
      <w:r>
        <w:rPr>
          <w:rFonts w:asciiTheme="majorHAnsi" w:hAnsiTheme="majorHAnsi" w:cstheme="majorHAnsi"/>
        </w:rPr>
        <w:t xml:space="preserve"> est disponible ainsi qu’une vidéo : </w:t>
      </w:r>
    </w:p>
    <w:p w14:paraId="2423CA61" w14:textId="6ABCBD9D" w:rsidR="00780912" w:rsidRDefault="00171F58" w:rsidP="00314C85">
      <w:pPr>
        <w:jc w:val="both"/>
        <w:rPr>
          <w:rFonts w:asciiTheme="majorHAnsi" w:hAnsiTheme="majorHAnsi" w:cstheme="majorHAnsi"/>
        </w:rPr>
      </w:pPr>
      <w:hyperlink r:id="rId21" w:history="1">
        <w:r w:rsidR="007D3159" w:rsidRPr="00946375">
          <w:rPr>
            <w:rStyle w:val="Lienhypertexte"/>
            <w:rFonts w:asciiTheme="majorHAnsi" w:hAnsiTheme="majorHAnsi" w:cstheme="majorHAnsi"/>
          </w:rPr>
          <w:t>https://www.youtube.com/watch?v=dSas5WBUcUY</w:t>
        </w:r>
      </w:hyperlink>
      <w:r w:rsidR="007D3159">
        <w:rPr>
          <w:rFonts w:asciiTheme="majorHAnsi" w:hAnsiTheme="majorHAnsi" w:cstheme="majorHAnsi"/>
        </w:rPr>
        <w:t xml:space="preserve"> </w:t>
      </w:r>
    </w:p>
    <w:p w14:paraId="294BB0BF" w14:textId="77777777" w:rsidR="00314C85" w:rsidRDefault="00314C85" w:rsidP="00314C85">
      <w:pPr>
        <w:jc w:val="both"/>
        <w:rPr>
          <w:rFonts w:asciiTheme="majorHAnsi" w:hAnsiTheme="majorHAnsi" w:cstheme="majorHAnsi"/>
        </w:rPr>
      </w:pPr>
    </w:p>
    <w:p w14:paraId="2AB15F2B" w14:textId="6FD59F0A" w:rsidR="00780912" w:rsidRDefault="00780912">
      <w:pPr>
        <w:rPr>
          <w:rFonts w:asciiTheme="majorHAnsi" w:hAnsiTheme="majorHAnsi" w:cstheme="majorHAnsi"/>
          <w:b/>
        </w:rPr>
      </w:pPr>
    </w:p>
    <w:p w14:paraId="7779D867" w14:textId="0D32F4C6" w:rsidR="00780912" w:rsidRDefault="00780912" w:rsidP="00780912">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TABLE-RONDE</w:t>
      </w:r>
    </w:p>
    <w:p w14:paraId="186FD424" w14:textId="77777777" w:rsidR="00780912" w:rsidRDefault="00780912" w:rsidP="00780912">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14:paraId="152A3223" w14:textId="3A24FEB0" w:rsidR="00780912" w:rsidRPr="003062A7" w:rsidRDefault="00780912" w:rsidP="00780912">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 xml:space="preserve">Insertion professionnelle et mobilité : </w:t>
      </w:r>
      <w:r w:rsidR="00CD123D">
        <w:rPr>
          <w:rFonts w:asciiTheme="majorHAnsi" w:hAnsiTheme="majorHAnsi" w:cstheme="majorHAnsi"/>
          <w:b/>
        </w:rPr>
        <w:t xml:space="preserve">Quelles places dans les politiques publiques ? </w:t>
      </w:r>
    </w:p>
    <w:p w14:paraId="0ED22004" w14:textId="77777777" w:rsidR="00780912" w:rsidRPr="003062A7" w:rsidRDefault="00780912" w:rsidP="00780912">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7AE0A584" w14:textId="77777777" w:rsidR="00780912" w:rsidRDefault="00780912">
      <w:pPr>
        <w:rPr>
          <w:rFonts w:asciiTheme="majorHAnsi" w:hAnsiTheme="majorHAnsi" w:cstheme="majorHAnsi"/>
          <w:b/>
        </w:rPr>
      </w:pPr>
    </w:p>
    <w:p w14:paraId="733665CB" w14:textId="6A75BB34" w:rsidR="00CD123D" w:rsidRPr="00CD123D" w:rsidRDefault="00CD123D">
      <w:pPr>
        <w:rPr>
          <w:rFonts w:asciiTheme="majorHAnsi" w:hAnsiTheme="majorHAnsi" w:cstheme="majorHAnsi"/>
        </w:rPr>
      </w:pPr>
      <w:r w:rsidRPr="00CD123D">
        <w:rPr>
          <w:rFonts w:asciiTheme="majorHAnsi" w:hAnsiTheme="majorHAnsi" w:cstheme="majorHAnsi"/>
        </w:rPr>
        <w:t xml:space="preserve">Présentation par des </w:t>
      </w:r>
      <w:r w:rsidR="00314C85" w:rsidRPr="00CD123D">
        <w:rPr>
          <w:rFonts w:asciiTheme="majorHAnsi" w:hAnsiTheme="majorHAnsi" w:cstheme="majorHAnsi"/>
        </w:rPr>
        <w:t>représentants institutionnels</w:t>
      </w:r>
      <w:r w:rsidRPr="00CD123D">
        <w:rPr>
          <w:rFonts w:asciiTheme="majorHAnsi" w:hAnsiTheme="majorHAnsi" w:cstheme="majorHAnsi"/>
        </w:rPr>
        <w:t xml:space="preserve"> d</w:t>
      </w:r>
      <w:r w:rsidR="00314C85">
        <w:rPr>
          <w:rFonts w:asciiTheme="majorHAnsi" w:hAnsiTheme="majorHAnsi" w:cstheme="majorHAnsi"/>
        </w:rPr>
        <w:t xml:space="preserve">e leurs </w:t>
      </w:r>
      <w:r w:rsidR="00314C85" w:rsidRPr="00171F58">
        <w:rPr>
          <w:rFonts w:asciiTheme="majorHAnsi" w:hAnsiTheme="majorHAnsi" w:cstheme="majorHAnsi"/>
        </w:rPr>
        <w:t>compéte</w:t>
      </w:r>
      <w:r w:rsidR="006678C3" w:rsidRPr="00171F58">
        <w:rPr>
          <w:rFonts w:asciiTheme="majorHAnsi" w:hAnsiTheme="majorHAnsi" w:cstheme="majorHAnsi"/>
        </w:rPr>
        <w:t>n</w:t>
      </w:r>
      <w:r w:rsidR="00314C85" w:rsidRPr="00171F58">
        <w:rPr>
          <w:rFonts w:asciiTheme="majorHAnsi" w:hAnsiTheme="majorHAnsi" w:cstheme="majorHAnsi"/>
        </w:rPr>
        <w:t xml:space="preserve">ces </w:t>
      </w:r>
      <w:r w:rsidR="00314C85">
        <w:rPr>
          <w:rFonts w:asciiTheme="majorHAnsi" w:hAnsiTheme="majorHAnsi" w:cstheme="majorHAnsi"/>
        </w:rPr>
        <w:t xml:space="preserve">et des </w:t>
      </w:r>
      <w:r w:rsidRPr="00CD123D">
        <w:rPr>
          <w:rFonts w:asciiTheme="majorHAnsi" w:hAnsiTheme="majorHAnsi" w:cstheme="majorHAnsi"/>
        </w:rPr>
        <w:t xml:space="preserve">actions et dispositifs mis en place en faveur de l’accès à la mobilité pour le public en insertion. </w:t>
      </w:r>
    </w:p>
    <w:p w14:paraId="26A0AC74" w14:textId="77777777" w:rsidR="00CD123D" w:rsidRDefault="00CD123D">
      <w:pPr>
        <w:rPr>
          <w:rFonts w:asciiTheme="majorHAnsi" w:hAnsiTheme="majorHAnsi" w:cstheme="majorHAnsi"/>
          <w:b/>
        </w:rPr>
      </w:pPr>
    </w:p>
    <w:p w14:paraId="5BECB572" w14:textId="77777777" w:rsidR="00CD123D" w:rsidRDefault="00CD123D" w:rsidP="00CD123D">
      <w:pPr>
        <w:spacing w:after="200" w:line="276" w:lineRule="auto"/>
        <w:rPr>
          <w:rFonts w:cstheme="minorHAnsi"/>
          <w:i/>
        </w:rPr>
      </w:pPr>
      <w:r w:rsidRPr="00CD123D">
        <w:rPr>
          <w:rFonts w:cstheme="minorHAnsi"/>
          <w:b/>
          <w:i/>
        </w:rPr>
        <w:t>Conseil Régional Hauts-de-France</w:t>
      </w:r>
      <w:r w:rsidRPr="00CD123D">
        <w:rPr>
          <w:rFonts w:cstheme="minorHAnsi"/>
          <w:i/>
        </w:rPr>
        <w:t>, Michel PASCAL</w:t>
      </w:r>
      <w:r w:rsidRPr="00CD123D">
        <w:rPr>
          <w:rFonts w:cstheme="minorHAnsi"/>
        </w:rPr>
        <w:t xml:space="preserve">, </w:t>
      </w:r>
      <w:r w:rsidRPr="00CD123D">
        <w:rPr>
          <w:rFonts w:cstheme="minorHAnsi"/>
          <w:i/>
        </w:rPr>
        <w:t xml:space="preserve">Direction transport </w:t>
      </w:r>
    </w:p>
    <w:p w14:paraId="2D4EEEF7" w14:textId="374131FC" w:rsidR="0011703F" w:rsidRPr="00171F58" w:rsidRDefault="00314C85" w:rsidP="00314C85">
      <w:pPr>
        <w:spacing w:after="200" w:line="276" w:lineRule="auto"/>
        <w:ind w:left="708"/>
        <w:rPr>
          <w:rFonts w:cstheme="minorHAnsi"/>
        </w:rPr>
      </w:pPr>
      <w:r w:rsidRPr="00171F58">
        <w:rPr>
          <w:rFonts w:cstheme="minorHAnsi"/>
        </w:rPr>
        <w:t>Présentation des aides aux Transport pour les particuliers et d</w:t>
      </w:r>
      <w:r w:rsidR="006678C3" w:rsidRPr="00171F58">
        <w:rPr>
          <w:rFonts w:cstheme="minorHAnsi"/>
        </w:rPr>
        <w:t xml:space="preserve">es dispositifs </w:t>
      </w:r>
      <w:r w:rsidRPr="00171F58">
        <w:rPr>
          <w:rFonts w:cstheme="minorHAnsi"/>
        </w:rPr>
        <w:t>testez-le train</w:t>
      </w:r>
      <w:r w:rsidR="006678C3" w:rsidRPr="00171F58">
        <w:rPr>
          <w:rFonts w:cstheme="minorHAnsi"/>
        </w:rPr>
        <w:t xml:space="preserve"> et En route pour l’emploi. Ce dernier vise à prêter </w:t>
      </w:r>
      <w:r w:rsidR="002E5269" w:rsidRPr="00171F58">
        <w:rPr>
          <w:rFonts w:cstheme="minorHAnsi"/>
        </w:rPr>
        <w:t xml:space="preserve">sous certaines conditions </w:t>
      </w:r>
      <w:r w:rsidR="006678C3" w:rsidRPr="00171F58">
        <w:rPr>
          <w:rFonts w:cstheme="minorHAnsi"/>
        </w:rPr>
        <w:t xml:space="preserve">un véhicule à un demandeur d’emploi </w:t>
      </w:r>
      <w:r w:rsidR="002E5269" w:rsidRPr="00171F58">
        <w:rPr>
          <w:rFonts w:cstheme="minorHAnsi"/>
        </w:rPr>
        <w:t xml:space="preserve">durant sa </w:t>
      </w:r>
      <w:r w:rsidR="006678C3" w:rsidRPr="00171F58">
        <w:rPr>
          <w:rFonts w:cstheme="minorHAnsi"/>
        </w:rPr>
        <w:t xml:space="preserve">période d’essai d’un contrat </w:t>
      </w:r>
      <w:r w:rsidR="002E5269" w:rsidRPr="00171F58">
        <w:rPr>
          <w:rFonts w:cstheme="minorHAnsi"/>
        </w:rPr>
        <w:t xml:space="preserve">de travail </w:t>
      </w:r>
      <w:r w:rsidR="006678C3" w:rsidRPr="00171F58">
        <w:rPr>
          <w:rFonts w:cstheme="minorHAnsi"/>
        </w:rPr>
        <w:t xml:space="preserve">à minima de trois mois. </w:t>
      </w:r>
    </w:p>
    <w:p w14:paraId="3E26B2CA" w14:textId="77777777" w:rsidR="00314C85" w:rsidRDefault="00CD123D" w:rsidP="00CD123D">
      <w:pPr>
        <w:spacing w:after="200" w:line="276" w:lineRule="auto"/>
        <w:rPr>
          <w:rFonts w:cstheme="minorHAnsi"/>
          <w:i/>
        </w:rPr>
      </w:pPr>
      <w:r w:rsidRPr="00CD123D">
        <w:rPr>
          <w:rFonts w:cstheme="minorHAnsi"/>
          <w:b/>
          <w:i/>
        </w:rPr>
        <w:t>Département du Nord</w:t>
      </w:r>
      <w:r w:rsidRPr="00CD123D">
        <w:rPr>
          <w:rFonts w:cstheme="minorHAnsi"/>
          <w:i/>
        </w:rPr>
        <w:t xml:space="preserve">, Emmanuelle  TSHILENGE, chargée de mission insertion  </w:t>
      </w:r>
      <w:r>
        <w:rPr>
          <w:rFonts w:cstheme="minorHAnsi"/>
          <w:i/>
        </w:rPr>
        <w:t xml:space="preserve">et </w:t>
      </w:r>
    </w:p>
    <w:p w14:paraId="6155AEFD" w14:textId="1EB462A9" w:rsidR="00CD123D" w:rsidRPr="00314C85" w:rsidRDefault="00314C85" w:rsidP="00314C85">
      <w:pPr>
        <w:spacing w:after="200" w:line="276" w:lineRule="auto"/>
        <w:ind w:left="708"/>
        <w:rPr>
          <w:rFonts w:cstheme="minorHAnsi"/>
        </w:rPr>
      </w:pPr>
      <w:r w:rsidRPr="00314C85">
        <w:rPr>
          <w:rFonts w:cstheme="minorHAnsi"/>
        </w:rPr>
        <w:t xml:space="preserve">Présentation de l’offre d’insertion du département (PDI) et </w:t>
      </w:r>
      <w:r w:rsidR="00CD123D" w:rsidRPr="00314C85">
        <w:rPr>
          <w:rFonts w:cstheme="minorHAnsi"/>
        </w:rPr>
        <w:t xml:space="preserve">illustration </w:t>
      </w:r>
      <w:r w:rsidRPr="00314C85">
        <w:rPr>
          <w:rFonts w:cstheme="minorHAnsi"/>
        </w:rPr>
        <w:t>par des projets financés dont la</w:t>
      </w:r>
      <w:r w:rsidR="00CD123D" w:rsidRPr="00314C85">
        <w:rPr>
          <w:rFonts w:cstheme="minorHAnsi"/>
        </w:rPr>
        <w:t xml:space="preserve"> plate-forme de mobilité</w:t>
      </w:r>
      <w:r w:rsidRPr="00314C85">
        <w:rPr>
          <w:rFonts w:cstheme="minorHAnsi"/>
        </w:rPr>
        <w:t xml:space="preserve"> de Valenciennes animée par</w:t>
      </w:r>
      <w:r w:rsidR="00CD123D" w:rsidRPr="00314C85">
        <w:rPr>
          <w:rFonts w:cstheme="minorHAnsi"/>
        </w:rPr>
        <w:t xml:space="preserve"> </w:t>
      </w:r>
      <w:proofErr w:type="spellStart"/>
      <w:r w:rsidR="00CD123D" w:rsidRPr="00314C85">
        <w:rPr>
          <w:rFonts w:cstheme="minorHAnsi"/>
          <w:b/>
        </w:rPr>
        <w:t>Wimoov</w:t>
      </w:r>
      <w:proofErr w:type="spellEnd"/>
      <w:r w:rsidR="00CD123D" w:rsidRPr="00314C85">
        <w:rPr>
          <w:rFonts w:cstheme="minorHAnsi"/>
          <w:b/>
        </w:rPr>
        <w:t>,</w:t>
      </w:r>
      <w:r w:rsidR="00CD123D" w:rsidRPr="00314C85">
        <w:rPr>
          <w:rFonts w:cstheme="minorHAnsi"/>
        </w:rPr>
        <w:t xml:space="preserve"> par Lydie Mairesse, directrice de la plate-forme de Valenciennes</w:t>
      </w:r>
    </w:p>
    <w:p w14:paraId="07E2EE6C" w14:textId="1BF914F8" w:rsidR="00CD123D" w:rsidRDefault="00CD123D" w:rsidP="00CD123D">
      <w:pPr>
        <w:spacing w:after="200" w:line="276" w:lineRule="auto"/>
        <w:rPr>
          <w:rFonts w:cstheme="minorHAnsi"/>
          <w:i/>
        </w:rPr>
      </w:pPr>
      <w:r w:rsidRPr="00CD123D">
        <w:rPr>
          <w:rFonts w:cstheme="minorHAnsi"/>
          <w:b/>
          <w:i/>
        </w:rPr>
        <w:t>Pôle Emploi</w:t>
      </w:r>
      <w:r w:rsidRPr="00CD123D">
        <w:rPr>
          <w:rFonts w:cstheme="minorHAnsi"/>
          <w:i/>
        </w:rPr>
        <w:t>, Jean-Marc MALBRANQUE, Direction régionale Hauts-de-</w:t>
      </w:r>
      <w:r w:rsidR="00314C85">
        <w:rPr>
          <w:rFonts w:cstheme="minorHAnsi"/>
          <w:i/>
        </w:rPr>
        <w:t>France</w:t>
      </w:r>
    </w:p>
    <w:p w14:paraId="0939C1C4" w14:textId="5B275CBF" w:rsidR="00314C85" w:rsidRPr="00314C85" w:rsidRDefault="00314C85" w:rsidP="00314C85">
      <w:pPr>
        <w:spacing w:after="200" w:line="276" w:lineRule="auto"/>
        <w:ind w:left="708"/>
        <w:rPr>
          <w:rFonts w:cstheme="minorHAnsi"/>
        </w:rPr>
      </w:pPr>
      <w:r w:rsidRPr="00314C85">
        <w:rPr>
          <w:rFonts w:cstheme="minorHAnsi"/>
        </w:rPr>
        <w:t xml:space="preserve">Présentation </w:t>
      </w:r>
      <w:r>
        <w:rPr>
          <w:rFonts w:cstheme="minorHAnsi"/>
        </w:rPr>
        <w:t xml:space="preserve">des conseils personnalisés à la mobilité, </w:t>
      </w:r>
      <w:r w:rsidRPr="00314C85">
        <w:rPr>
          <w:rFonts w:cstheme="minorHAnsi"/>
        </w:rPr>
        <w:t>des aides à la mobilité pour la recherche ou la reprise d’emploi ou d’insertion. Pôle emploi soutien</w:t>
      </w:r>
      <w:r w:rsidR="002E5269">
        <w:rPr>
          <w:rFonts w:cstheme="minorHAnsi"/>
          <w:color w:val="FF0000"/>
        </w:rPr>
        <w:t>t</w:t>
      </w:r>
      <w:r w:rsidRPr="00314C85">
        <w:rPr>
          <w:rFonts w:cstheme="minorHAnsi"/>
        </w:rPr>
        <w:t xml:space="preserve"> également des initiatives locales et partenariales dans les bassins d’emploi permettant de compléter l’offre de services dont bénéficient les demandeurs d’emploi ou d’expérimenter des solutions nouvelles</w:t>
      </w:r>
      <w:r>
        <w:rPr>
          <w:rFonts w:cstheme="minorHAnsi"/>
        </w:rPr>
        <w:t xml:space="preserve"> (exemples : Fond d’urgence Mobilité à Fourmies).</w:t>
      </w:r>
    </w:p>
    <w:p w14:paraId="719CBCED" w14:textId="41138BB5" w:rsidR="00780912" w:rsidRPr="00CD123D" w:rsidRDefault="00CD123D" w:rsidP="00314C85">
      <w:pPr>
        <w:shd w:val="clear" w:color="auto" w:fill="FFFFFF" w:themeFill="background1"/>
        <w:rPr>
          <w:rFonts w:asciiTheme="majorHAnsi" w:hAnsiTheme="majorHAnsi" w:cstheme="majorHAnsi"/>
        </w:rPr>
      </w:pPr>
      <w:r w:rsidRPr="00314C85">
        <w:rPr>
          <w:rFonts w:asciiTheme="majorHAnsi" w:hAnsiTheme="majorHAnsi" w:cstheme="majorHAnsi"/>
        </w:rPr>
        <w:t xml:space="preserve">Les présentations de chaque intervenant </w:t>
      </w:r>
      <w:r w:rsidR="00314C85">
        <w:rPr>
          <w:rFonts w:asciiTheme="majorHAnsi" w:hAnsiTheme="majorHAnsi" w:cstheme="majorHAnsi"/>
        </w:rPr>
        <w:t xml:space="preserve">de cette table-ronde </w:t>
      </w:r>
      <w:r w:rsidRPr="00314C85">
        <w:rPr>
          <w:rFonts w:asciiTheme="majorHAnsi" w:hAnsiTheme="majorHAnsi" w:cstheme="majorHAnsi"/>
        </w:rPr>
        <w:t xml:space="preserve">sont disponibles sur ce </w:t>
      </w:r>
      <w:hyperlink r:id="rId22" w:history="1">
        <w:r w:rsidRPr="00314C85">
          <w:rPr>
            <w:rStyle w:val="Lienhypertexte"/>
            <w:rFonts w:asciiTheme="majorHAnsi" w:hAnsiTheme="majorHAnsi" w:cstheme="majorHAnsi"/>
          </w:rPr>
          <w:t>lien</w:t>
        </w:r>
      </w:hyperlink>
      <w:r w:rsidR="00314C85">
        <w:rPr>
          <w:rFonts w:asciiTheme="majorHAnsi" w:hAnsiTheme="majorHAnsi" w:cstheme="majorHAnsi"/>
        </w:rPr>
        <w:t>.</w:t>
      </w:r>
    </w:p>
    <w:p w14:paraId="2F10CE77" w14:textId="77777777" w:rsidR="00780912" w:rsidRDefault="00780912" w:rsidP="00314C85">
      <w:pPr>
        <w:shd w:val="clear" w:color="auto" w:fill="FFFFFF" w:themeFill="background1"/>
        <w:rPr>
          <w:rFonts w:asciiTheme="majorHAnsi" w:hAnsiTheme="majorHAnsi" w:cstheme="majorHAnsi"/>
          <w:b/>
        </w:rPr>
      </w:pPr>
    </w:p>
    <w:p w14:paraId="2508B4CE" w14:textId="65C0C34A" w:rsidR="00780912" w:rsidRPr="00CD123D" w:rsidRDefault="00780912" w:rsidP="00420BEE">
      <w:pPr>
        <w:rPr>
          <w:rFonts w:asciiTheme="majorHAnsi" w:hAnsiTheme="majorHAnsi" w:cstheme="majorHAnsi"/>
          <w:i/>
        </w:rPr>
      </w:pPr>
      <w:r w:rsidRPr="00CD123D">
        <w:rPr>
          <w:rFonts w:asciiTheme="majorHAnsi" w:hAnsiTheme="majorHAnsi" w:cstheme="majorHAnsi"/>
          <w:i/>
        </w:rPr>
        <w:t xml:space="preserve">Nous excusons Sophie </w:t>
      </w:r>
      <w:proofErr w:type="spellStart"/>
      <w:r w:rsidRPr="00CD123D">
        <w:rPr>
          <w:rFonts w:asciiTheme="majorHAnsi" w:hAnsiTheme="majorHAnsi" w:cstheme="majorHAnsi"/>
          <w:i/>
        </w:rPr>
        <w:t>Desfrançois</w:t>
      </w:r>
      <w:proofErr w:type="spellEnd"/>
      <w:r w:rsidRPr="00CD123D">
        <w:rPr>
          <w:rFonts w:asciiTheme="majorHAnsi" w:hAnsiTheme="majorHAnsi" w:cstheme="majorHAnsi"/>
          <w:i/>
        </w:rPr>
        <w:t>, chargée d’études au service Insertion et Emploi du Département du Pas-de-Calais qui devait intervenir et a été empêchée.</w:t>
      </w:r>
    </w:p>
    <w:p w14:paraId="5A0CFB1B" w14:textId="77777777" w:rsidR="00780912" w:rsidRPr="00CD123D" w:rsidRDefault="00780912" w:rsidP="00420BEE">
      <w:pPr>
        <w:rPr>
          <w:rFonts w:asciiTheme="majorHAnsi" w:hAnsiTheme="majorHAnsi" w:cstheme="majorHAnsi"/>
          <w:i/>
        </w:rPr>
      </w:pPr>
    </w:p>
    <w:p w14:paraId="3F0A2475" w14:textId="77777777" w:rsidR="00780912" w:rsidRPr="00CD123D" w:rsidRDefault="00780912" w:rsidP="00420BEE">
      <w:pPr>
        <w:rPr>
          <w:rFonts w:asciiTheme="majorHAnsi" w:hAnsiTheme="majorHAnsi" w:cstheme="majorHAnsi"/>
          <w:b/>
          <w:i/>
        </w:rPr>
      </w:pPr>
    </w:p>
    <w:p w14:paraId="03257AB1" w14:textId="77777777" w:rsidR="00780912" w:rsidRDefault="00780912" w:rsidP="00420BEE">
      <w:pPr>
        <w:rPr>
          <w:rFonts w:asciiTheme="majorHAnsi" w:hAnsiTheme="majorHAnsi" w:cstheme="majorHAnsi"/>
          <w:b/>
        </w:rPr>
      </w:pPr>
    </w:p>
    <w:p w14:paraId="01F09D1C" w14:textId="77777777" w:rsidR="00780912" w:rsidRDefault="00780912" w:rsidP="00420BEE">
      <w:pPr>
        <w:rPr>
          <w:rFonts w:asciiTheme="majorHAnsi" w:hAnsiTheme="majorHAnsi" w:cstheme="majorHAnsi"/>
          <w:b/>
        </w:rPr>
      </w:pPr>
    </w:p>
    <w:p w14:paraId="3DB8AF3D" w14:textId="5677FCA0" w:rsidR="00544D50" w:rsidRDefault="00420BEE" w:rsidP="00EC61F5">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ATELIER 1 – World café</w:t>
      </w:r>
    </w:p>
    <w:p w14:paraId="78F3CB34" w14:textId="77777777" w:rsidR="00EC61F5" w:rsidRDefault="00EC61F5" w:rsidP="00EC61F5">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p>
    <w:p w14:paraId="3285EA3D" w14:textId="3DFB9E46" w:rsidR="00420BEE" w:rsidRPr="003062A7" w:rsidRDefault="00420BEE" w:rsidP="00EC61F5">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Insertion professionnelle et mobilité : quels constats ? Quels enjeux ?</w:t>
      </w:r>
    </w:p>
    <w:p w14:paraId="71278B9A" w14:textId="77777777" w:rsidR="00544D50" w:rsidRPr="003062A7" w:rsidRDefault="00544D50" w:rsidP="00420BEE">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238980EA" w14:textId="77777777" w:rsidR="00227250" w:rsidRDefault="00227250">
      <w:pPr>
        <w:rPr>
          <w:rFonts w:asciiTheme="majorHAnsi" w:hAnsiTheme="majorHAnsi" w:cstheme="majorHAnsi"/>
          <w:b/>
          <w:sz w:val="32"/>
          <w:szCs w:val="32"/>
        </w:rPr>
      </w:pPr>
    </w:p>
    <w:p w14:paraId="3BC779AF" w14:textId="20FB2363" w:rsidR="00EC61F5" w:rsidRPr="00EC61F5" w:rsidRDefault="00EC61F5">
      <w:pPr>
        <w:rPr>
          <w:rFonts w:asciiTheme="majorHAnsi" w:hAnsiTheme="majorHAnsi" w:cstheme="majorHAnsi"/>
        </w:rPr>
      </w:pPr>
      <w:r w:rsidRPr="00EC61F5">
        <w:rPr>
          <w:rFonts w:asciiTheme="majorHAnsi" w:hAnsiTheme="majorHAnsi" w:cstheme="majorHAnsi"/>
        </w:rPr>
        <w:t>Cet a</w:t>
      </w:r>
      <w:r>
        <w:rPr>
          <w:rFonts w:asciiTheme="majorHAnsi" w:hAnsiTheme="majorHAnsi" w:cstheme="majorHAnsi"/>
        </w:rPr>
        <w:t xml:space="preserve">telier s’est déroulé autour de 3 </w:t>
      </w:r>
      <w:r w:rsidR="00314C85">
        <w:rPr>
          <w:rFonts w:asciiTheme="majorHAnsi" w:hAnsiTheme="majorHAnsi" w:cstheme="majorHAnsi"/>
        </w:rPr>
        <w:t xml:space="preserve">approches. </w:t>
      </w:r>
    </w:p>
    <w:p w14:paraId="6E9408B6" w14:textId="77777777" w:rsidR="00EC61F5" w:rsidRDefault="00EC61F5">
      <w:pPr>
        <w:rPr>
          <w:rFonts w:asciiTheme="majorHAnsi" w:hAnsiTheme="majorHAnsi" w:cstheme="majorHAnsi"/>
          <w:b/>
          <w:sz w:val="32"/>
          <w:szCs w:val="32"/>
        </w:rPr>
      </w:pPr>
    </w:p>
    <w:p w14:paraId="00E8F253" w14:textId="77777777" w:rsidR="00EC61F5" w:rsidRPr="003062A7" w:rsidRDefault="00EC61F5" w:rsidP="00EC61F5">
      <w:pPr>
        <w:rPr>
          <w:rFonts w:asciiTheme="majorHAnsi" w:hAnsiTheme="majorHAnsi" w:cstheme="majorHAnsi"/>
          <w:b/>
          <w:color w:val="FF0000"/>
          <w:sz w:val="28"/>
          <w:szCs w:val="28"/>
        </w:rPr>
      </w:pPr>
      <w:r w:rsidRPr="003062A7">
        <w:rPr>
          <w:rFonts w:asciiTheme="majorHAnsi" w:hAnsiTheme="majorHAnsi" w:cstheme="majorHAnsi"/>
          <w:b/>
          <w:color w:val="FF0000"/>
          <w:sz w:val="28"/>
          <w:szCs w:val="28"/>
        </w:rPr>
        <w:t>USAGERS ET MOBILITE</w:t>
      </w:r>
    </w:p>
    <w:p w14:paraId="03A51905" w14:textId="77777777" w:rsidR="00EC61F5" w:rsidRDefault="00EC61F5" w:rsidP="00EC61F5">
      <w:pPr>
        <w:ind w:left="360"/>
        <w:rPr>
          <w:rFonts w:asciiTheme="majorHAnsi" w:hAnsiTheme="majorHAnsi" w:cstheme="majorHAnsi"/>
          <w:u w:val="single"/>
        </w:rPr>
      </w:pPr>
    </w:p>
    <w:p w14:paraId="6FBD9780" w14:textId="77777777" w:rsidR="00EC61F5" w:rsidRPr="003062A7" w:rsidRDefault="00EC61F5" w:rsidP="00EC61F5">
      <w:pPr>
        <w:ind w:left="360"/>
        <w:rPr>
          <w:rFonts w:asciiTheme="majorHAnsi" w:hAnsiTheme="majorHAnsi" w:cstheme="majorHAnsi"/>
          <w:i/>
          <w:u w:val="single"/>
        </w:rPr>
      </w:pPr>
      <w:r w:rsidRPr="003062A7">
        <w:rPr>
          <w:rFonts w:asciiTheme="majorHAnsi" w:hAnsiTheme="majorHAnsi" w:cstheme="majorHAnsi"/>
          <w:i/>
          <w:u w:val="single"/>
        </w:rPr>
        <w:t>De quoi a-t-on parlé ?</w:t>
      </w:r>
    </w:p>
    <w:p w14:paraId="576A0829" w14:textId="77777777" w:rsidR="00EC61F5" w:rsidRPr="003062A7" w:rsidRDefault="00EC61F5" w:rsidP="00EC61F5">
      <w:pPr>
        <w:rPr>
          <w:rFonts w:asciiTheme="majorHAnsi" w:hAnsiTheme="majorHAnsi" w:cstheme="majorHAnsi"/>
          <w:i/>
        </w:rPr>
      </w:pPr>
    </w:p>
    <w:p w14:paraId="19C7F4D3" w14:textId="77777777" w:rsidR="00EC61F5" w:rsidRPr="003062A7" w:rsidRDefault="00EC61F5" w:rsidP="00EC61F5">
      <w:pPr>
        <w:pStyle w:val="Paragraphedeliste"/>
        <w:numPr>
          <w:ilvl w:val="0"/>
          <w:numId w:val="3"/>
        </w:numPr>
        <w:jc w:val="both"/>
        <w:rPr>
          <w:rFonts w:asciiTheme="majorHAnsi" w:hAnsiTheme="majorHAnsi" w:cstheme="majorHAnsi"/>
          <w:i/>
          <w:sz w:val="22"/>
          <w:szCs w:val="22"/>
        </w:rPr>
      </w:pPr>
      <w:r w:rsidRPr="003062A7">
        <w:rPr>
          <w:rFonts w:asciiTheme="majorHAnsi" w:hAnsiTheme="majorHAnsi" w:cstheme="majorHAnsi"/>
          <w:i/>
        </w:rPr>
        <w:t>Des aides à la mobilité</w:t>
      </w:r>
    </w:p>
    <w:p w14:paraId="2707F3A8" w14:textId="77777777" w:rsidR="00EC61F5" w:rsidRPr="003062A7" w:rsidRDefault="00EC61F5" w:rsidP="00EC61F5">
      <w:pPr>
        <w:pStyle w:val="Paragraphedeliste"/>
        <w:numPr>
          <w:ilvl w:val="0"/>
          <w:numId w:val="4"/>
        </w:numPr>
        <w:jc w:val="both"/>
        <w:rPr>
          <w:rFonts w:asciiTheme="majorHAnsi" w:hAnsiTheme="majorHAnsi" w:cstheme="majorHAnsi"/>
          <w:i/>
          <w:sz w:val="22"/>
          <w:szCs w:val="22"/>
        </w:rPr>
      </w:pPr>
      <w:r w:rsidRPr="003062A7">
        <w:rPr>
          <w:rFonts w:asciiTheme="majorHAnsi" w:hAnsiTheme="majorHAnsi" w:cstheme="majorHAnsi"/>
          <w:i/>
          <w:sz w:val="22"/>
          <w:szCs w:val="22"/>
        </w:rPr>
        <w:t>Aides de droit commun (ex : prise en charge 50% abonnement</w:t>
      </w:r>
      <w:r>
        <w:rPr>
          <w:rFonts w:asciiTheme="majorHAnsi" w:hAnsiTheme="majorHAnsi" w:cstheme="majorHAnsi"/>
          <w:i/>
          <w:sz w:val="22"/>
          <w:szCs w:val="22"/>
        </w:rPr>
        <w:t>)</w:t>
      </w:r>
    </w:p>
    <w:p w14:paraId="771B45ED" w14:textId="77777777" w:rsidR="00EC61F5" w:rsidRPr="003062A7" w:rsidRDefault="00EC61F5" w:rsidP="00EC61F5">
      <w:pPr>
        <w:pStyle w:val="Paragraphedeliste"/>
        <w:numPr>
          <w:ilvl w:val="0"/>
          <w:numId w:val="4"/>
        </w:numPr>
        <w:jc w:val="both"/>
        <w:rPr>
          <w:rFonts w:asciiTheme="majorHAnsi" w:hAnsiTheme="majorHAnsi" w:cstheme="majorHAnsi"/>
          <w:i/>
          <w:sz w:val="22"/>
          <w:szCs w:val="22"/>
        </w:rPr>
      </w:pPr>
      <w:r w:rsidRPr="003062A7">
        <w:rPr>
          <w:rFonts w:asciiTheme="majorHAnsi" w:hAnsiTheme="majorHAnsi" w:cstheme="majorHAnsi"/>
          <w:i/>
          <w:sz w:val="22"/>
          <w:szCs w:val="22"/>
        </w:rPr>
        <w:t>Aides dédiées à un public ou un territoire (ex : prêt de véhicules)</w:t>
      </w:r>
    </w:p>
    <w:p w14:paraId="6C568364" w14:textId="77777777" w:rsidR="00EC61F5" w:rsidRPr="003062A7" w:rsidRDefault="00EC61F5" w:rsidP="00EC61F5">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De l’information sur la tarification</w:t>
      </w:r>
    </w:p>
    <w:p w14:paraId="4DFB7B8E" w14:textId="77777777" w:rsidR="00EC61F5" w:rsidRPr="003062A7" w:rsidRDefault="00EC61F5" w:rsidP="00EC61F5">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Des demandes du public en insertion par rapport à la mobilité</w:t>
      </w:r>
    </w:p>
    <w:p w14:paraId="43BFC38A" w14:textId="77777777" w:rsidR="00EC61F5" w:rsidRDefault="00EC61F5" w:rsidP="00EC61F5">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De la façon dont les acteurs de la mobilité / insertion identifient les demandes du public</w:t>
      </w:r>
    </w:p>
    <w:p w14:paraId="2EBD4D84" w14:textId="77777777" w:rsidR="00EC61F5" w:rsidRDefault="00EC61F5" w:rsidP="00EC61F5">
      <w:pPr>
        <w:ind w:left="360"/>
        <w:jc w:val="both"/>
        <w:rPr>
          <w:rFonts w:asciiTheme="majorHAnsi" w:hAnsiTheme="majorHAnsi" w:cstheme="majorHAnsi"/>
          <w:i/>
        </w:rPr>
      </w:pPr>
    </w:p>
    <w:p w14:paraId="2F538643" w14:textId="20446B0A" w:rsidR="00EC61F5" w:rsidRPr="009774F6" w:rsidRDefault="00EC61F5" w:rsidP="00EC61F5">
      <w:pPr>
        <w:rPr>
          <w:rFonts w:asciiTheme="majorHAnsi" w:hAnsiTheme="majorHAnsi" w:cstheme="majorHAnsi"/>
          <w:b/>
        </w:rPr>
      </w:pPr>
      <w:r>
        <w:rPr>
          <w:rFonts w:asciiTheme="majorHAnsi" w:hAnsiTheme="majorHAnsi" w:cstheme="majorHAnsi"/>
          <w:b/>
        </w:rPr>
        <w:t xml:space="preserve">Constats </w:t>
      </w:r>
    </w:p>
    <w:p w14:paraId="24D89F39" w14:textId="77777777"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La demande du public en insertion est d’avoir davantage d’autonomie dans sa mobilité. Il peut s’agir de demande d’aides financières (ex : pour passer le permis de conduire) mais aussi de conseils pour connaître l’offre de transport et se déplacer autrement qu’en voiture.</w:t>
      </w:r>
    </w:p>
    <w:p w14:paraId="1596D854" w14:textId="101E012D"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Les aides de droit commun ne sont pas connues de tous</w:t>
      </w:r>
      <w:r w:rsidR="002E5269">
        <w:rPr>
          <w:rFonts w:asciiTheme="majorHAnsi" w:hAnsiTheme="majorHAnsi" w:cstheme="majorHAnsi"/>
        </w:rPr>
        <w:t>,</w:t>
      </w:r>
      <w:r w:rsidRPr="0088777B">
        <w:rPr>
          <w:rFonts w:asciiTheme="majorHAnsi" w:hAnsiTheme="majorHAnsi" w:cstheme="majorHAnsi"/>
        </w:rPr>
        <w:t xml:space="preserve"> de même que les aides spécifiques à la mobilité. Les offres dédiées apparaissent compliquées car elles impliquent beaucoup de critères pour en bénéficier. </w:t>
      </w:r>
    </w:p>
    <w:p w14:paraId="56F5BA93" w14:textId="6A1FE380"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 xml:space="preserve">Il n’est pas facile </w:t>
      </w:r>
      <w:r w:rsidRPr="00171F58">
        <w:rPr>
          <w:rFonts w:asciiTheme="majorHAnsi" w:hAnsiTheme="majorHAnsi" w:cstheme="majorHAnsi"/>
        </w:rPr>
        <w:t xml:space="preserve">pour </w:t>
      </w:r>
      <w:r w:rsidR="002E5269" w:rsidRPr="00171F58">
        <w:rPr>
          <w:rFonts w:asciiTheme="majorHAnsi" w:hAnsiTheme="majorHAnsi" w:cstheme="majorHAnsi"/>
        </w:rPr>
        <w:t xml:space="preserve">le </w:t>
      </w:r>
      <w:r w:rsidRPr="0088777B">
        <w:rPr>
          <w:rFonts w:asciiTheme="majorHAnsi" w:hAnsiTheme="majorHAnsi" w:cstheme="majorHAnsi"/>
        </w:rPr>
        <w:t>public de trouver l’information sur les aides à la mobilité car elle est peu lisible et peu centralisée.</w:t>
      </w:r>
    </w:p>
    <w:p w14:paraId="718E3D6F" w14:textId="31498A25"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En revanche, certaines initiatives propres à un territoire sont assez bien connues (ex : garage solidaire)</w:t>
      </w:r>
    </w:p>
    <w:p w14:paraId="1A497021" w14:textId="59970FB9"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Une partie du public ne souhaite pas forcément être mobile et sortir de son territoire.</w:t>
      </w:r>
    </w:p>
    <w:p w14:paraId="7E919788" w14:textId="0492319D" w:rsidR="00EC61F5" w:rsidRPr="0088777B" w:rsidRDefault="00EC61F5" w:rsidP="0088777B">
      <w:pPr>
        <w:pStyle w:val="Paragraphedeliste"/>
        <w:numPr>
          <w:ilvl w:val="0"/>
          <w:numId w:val="19"/>
        </w:numPr>
        <w:rPr>
          <w:rFonts w:asciiTheme="majorHAnsi" w:hAnsiTheme="majorHAnsi" w:cstheme="majorHAnsi"/>
        </w:rPr>
      </w:pPr>
      <w:r w:rsidRPr="0088777B">
        <w:rPr>
          <w:rFonts w:asciiTheme="majorHAnsi" w:hAnsiTheme="majorHAnsi" w:cstheme="majorHAnsi"/>
        </w:rPr>
        <w:t>Il y a une différence entre les besoins exprimés par les publics en insertion et ceux qui sont ressentis par les professionnels qui les rencontrent. Derrière une demande exprimée, le professionnel doit vérifier si le projet est cohérent.</w:t>
      </w:r>
    </w:p>
    <w:p w14:paraId="6F610AD5" w14:textId="77777777" w:rsidR="00EC61F5" w:rsidRDefault="00EC61F5" w:rsidP="00EC61F5">
      <w:pPr>
        <w:rPr>
          <w:rFonts w:asciiTheme="majorHAnsi" w:hAnsiTheme="majorHAnsi" w:cstheme="majorHAnsi"/>
        </w:rPr>
      </w:pPr>
    </w:p>
    <w:p w14:paraId="3C740352" w14:textId="77777777" w:rsidR="00171F58" w:rsidRDefault="00171F58" w:rsidP="00EC61F5">
      <w:pPr>
        <w:rPr>
          <w:rFonts w:asciiTheme="majorHAnsi" w:hAnsiTheme="majorHAnsi" w:cstheme="majorHAnsi"/>
        </w:rPr>
      </w:pPr>
    </w:p>
    <w:p w14:paraId="49B041F9" w14:textId="77777777" w:rsidR="00171F58" w:rsidRPr="009774F6" w:rsidRDefault="00171F58" w:rsidP="00EC61F5">
      <w:pPr>
        <w:rPr>
          <w:rFonts w:asciiTheme="majorHAnsi" w:hAnsiTheme="majorHAnsi" w:cstheme="majorHAnsi"/>
        </w:rPr>
      </w:pPr>
    </w:p>
    <w:p w14:paraId="78E979B9" w14:textId="3979C2B9" w:rsidR="00EC61F5" w:rsidRPr="009774F6" w:rsidRDefault="00EC61F5" w:rsidP="00EC61F5">
      <w:pPr>
        <w:rPr>
          <w:rFonts w:asciiTheme="majorHAnsi" w:hAnsiTheme="majorHAnsi" w:cstheme="majorHAnsi"/>
          <w:b/>
        </w:rPr>
      </w:pPr>
      <w:r w:rsidRPr="009774F6">
        <w:rPr>
          <w:rFonts w:asciiTheme="majorHAnsi" w:hAnsiTheme="majorHAnsi" w:cstheme="majorHAnsi"/>
          <w:b/>
        </w:rPr>
        <w:lastRenderedPageBreak/>
        <w:t xml:space="preserve">Enjeux </w:t>
      </w:r>
      <w:r>
        <w:rPr>
          <w:rFonts w:asciiTheme="majorHAnsi" w:hAnsiTheme="majorHAnsi" w:cstheme="majorHAnsi"/>
          <w:b/>
        </w:rPr>
        <w:t>prioritaires</w:t>
      </w:r>
    </w:p>
    <w:p w14:paraId="2FEFA139" w14:textId="002BB52F" w:rsidR="00EC61F5" w:rsidRPr="0088777B" w:rsidRDefault="00EC61F5" w:rsidP="0088777B">
      <w:pPr>
        <w:pStyle w:val="Paragraphedeliste"/>
        <w:numPr>
          <w:ilvl w:val="0"/>
          <w:numId w:val="20"/>
        </w:numPr>
        <w:rPr>
          <w:rFonts w:asciiTheme="majorHAnsi" w:hAnsiTheme="majorHAnsi" w:cstheme="majorHAnsi"/>
        </w:rPr>
      </w:pPr>
      <w:r w:rsidRPr="0088777B">
        <w:rPr>
          <w:rFonts w:asciiTheme="majorHAnsi" w:hAnsiTheme="majorHAnsi" w:cstheme="majorHAnsi"/>
        </w:rPr>
        <w:t>Accompagner la prise d’autonomie en mobilité pour la recherche d’emploi, aider à connaître l’offre mobilité du territoire</w:t>
      </w:r>
    </w:p>
    <w:p w14:paraId="49B9156E" w14:textId="4B8EB2F3" w:rsidR="00EC61F5" w:rsidRPr="0088777B" w:rsidRDefault="002E5269" w:rsidP="0088777B">
      <w:pPr>
        <w:pStyle w:val="Paragraphedeliste"/>
        <w:numPr>
          <w:ilvl w:val="0"/>
          <w:numId w:val="20"/>
        </w:numPr>
        <w:rPr>
          <w:rFonts w:asciiTheme="majorHAnsi" w:hAnsiTheme="majorHAnsi" w:cstheme="majorHAnsi"/>
        </w:rPr>
      </w:pPr>
      <w:r w:rsidRPr="00171F58">
        <w:rPr>
          <w:rFonts w:asciiTheme="majorHAnsi" w:hAnsiTheme="majorHAnsi" w:cstheme="majorHAnsi"/>
        </w:rPr>
        <w:t xml:space="preserve">Accompagner les personnes </w:t>
      </w:r>
      <w:r w:rsidR="00EC61F5" w:rsidRPr="0088777B">
        <w:rPr>
          <w:rFonts w:asciiTheme="majorHAnsi" w:hAnsiTheme="majorHAnsi" w:cstheme="majorHAnsi"/>
        </w:rPr>
        <w:t>vers les modes de  transport (aller dans des gares, prendre le bus, tester le vélo)</w:t>
      </w:r>
    </w:p>
    <w:p w14:paraId="5C77F1DA" w14:textId="77777777" w:rsidR="00EC61F5" w:rsidRPr="0088777B" w:rsidRDefault="00EC61F5" w:rsidP="0088777B">
      <w:pPr>
        <w:pStyle w:val="Paragraphedeliste"/>
        <w:numPr>
          <w:ilvl w:val="0"/>
          <w:numId w:val="20"/>
        </w:numPr>
        <w:rPr>
          <w:rFonts w:asciiTheme="majorHAnsi" w:hAnsiTheme="majorHAnsi" w:cstheme="majorHAnsi"/>
        </w:rPr>
      </w:pPr>
      <w:r w:rsidRPr="0088777B">
        <w:rPr>
          <w:rFonts w:asciiTheme="majorHAnsi" w:hAnsiTheme="majorHAnsi" w:cstheme="majorHAnsi"/>
        </w:rPr>
        <w:t>Repérer la temporalité :</w:t>
      </w:r>
    </w:p>
    <w:p w14:paraId="008630AF" w14:textId="6345ED9F" w:rsidR="00EC61F5" w:rsidRPr="003062A7" w:rsidRDefault="00EC61F5" w:rsidP="00EC61F5">
      <w:pPr>
        <w:pStyle w:val="Paragraphedeliste"/>
        <w:numPr>
          <w:ilvl w:val="0"/>
          <w:numId w:val="2"/>
        </w:numPr>
        <w:rPr>
          <w:rFonts w:asciiTheme="majorHAnsi" w:hAnsiTheme="majorHAnsi" w:cstheme="majorHAnsi"/>
        </w:rPr>
      </w:pPr>
      <w:r w:rsidRPr="003062A7">
        <w:rPr>
          <w:rFonts w:asciiTheme="majorHAnsi" w:hAnsiTheme="majorHAnsi" w:cstheme="majorHAnsi"/>
        </w:rPr>
        <w:t xml:space="preserve">aider la personne à </w:t>
      </w:r>
      <w:r>
        <w:rPr>
          <w:rFonts w:asciiTheme="majorHAnsi" w:hAnsiTheme="majorHAnsi" w:cstheme="majorHAnsi"/>
        </w:rPr>
        <w:t>s’</w:t>
      </w:r>
      <w:r w:rsidRPr="003062A7">
        <w:rPr>
          <w:rFonts w:asciiTheme="majorHAnsi" w:hAnsiTheme="majorHAnsi" w:cstheme="majorHAnsi"/>
        </w:rPr>
        <w:t>organiser au niveau du timing</w:t>
      </w:r>
    </w:p>
    <w:p w14:paraId="3706600C" w14:textId="0CB9E360" w:rsidR="00EC61F5" w:rsidRPr="003062A7" w:rsidRDefault="00EC61F5" w:rsidP="00EC61F5">
      <w:pPr>
        <w:pStyle w:val="Paragraphedeliste"/>
        <w:numPr>
          <w:ilvl w:val="0"/>
          <w:numId w:val="2"/>
        </w:numPr>
        <w:rPr>
          <w:rFonts w:asciiTheme="majorHAnsi" w:hAnsiTheme="majorHAnsi" w:cstheme="majorHAnsi"/>
        </w:rPr>
      </w:pPr>
      <w:r w:rsidRPr="003062A7">
        <w:rPr>
          <w:rFonts w:asciiTheme="majorHAnsi" w:hAnsiTheme="majorHAnsi" w:cstheme="majorHAnsi"/>
        </w:rPr>
        <w:t>avoir une vision globale des questions de mobilité dans un contexte plus global (arrivée d’un enfant, déménagement)</w:t>
      </w:r>
    </w:p>
    <w:p w14:paraId="0A9F883A" w14:textId="3BFCD42E" w:rsidR="00EC61F5" w:rsidRPr="003062A7" w:rsidRDefault="002E5269" w:rsidP="00EC61F5">
      <w:pPr>
        <w:pStyle w:val="Paragraphedeliste"/>
        <w:numPr>
          <w:ilvl w:val="0"/>
          <w:numId w:val="2"/>
        </w:numPr>
        <w:rPr>
          <w:rFonts w:asciiTheme="majorHAnsi" w:hAnsiTheme="majorHAnsi" w:cstheme="majorHAnsi"/>
        </w:rPr>
      </w:pPr>
      <w:r>
        <w:rPr>
          <w:rFonts w:asciiTheme="majorHAnsi" w:hAnsiTheme="majorHAnsi" w:cstheme="majorHAnsi"/>
        </w:rPr>
        <w:t xml:space="preserve">Définir des étapes avant la question de la mobilité : </w:t>
      </w:r>
      <w:r w:rsidR="00EC61F5" w:rsidRPr="003062A7">
        <w:rPr>
          <w:rFonts w:asciiTheme="majorHAnsi" w:hAnsiTheme="majorHAnsi" w:cstheme="majorHAnsi"/>
        </w:rPr>
        <w:t>étape à étape, il y a parfois d’autres choses à régler avant la mobilité</w:t>
      </w:r>
      <w:r w:rsidR="00EC61F5">
        <w:rPr>
          <w:rFonts w:asciiTheme="majorHAnsi" w:hAnsiTheme="majorHAnsi" w:cstheme="majorHAnsi"/>
        </w:rPr>
        <w:t xml:space="preserve"> pour les acteurs de l’insertion</w:t>
      </w:r>
    </w:p>
    <w:p w14:paraId="2539CC2C" w14:textId="77777777" w:rsidR="00EC61F5" w:rsidRPr="0088777B" w:rsidRDefault="00EC61F5" w:rsidP="0088777B">
      <w:pPr>
        <w:pStyle w:val="Paragraphedeliste"/>
        <w:numPr>
          <w:ilvl w:val="0"/>
          <w:numId w:val="21"/>
        </w:numPr>
        <w:rPr>
          <w:rFonts w:asciiTheme="majorHAnsi" w:hAnsiTheme="majorHAnsi" w:cstheme="majorHAnsi"/>
        </w:rPr>
      </w:pPr>
      <w:r w:rsidRPr="0088777B">
        <w:rPr>
          <w:rFonts w:asciiTheme="majorHAnsi" w:hAnsiTheme="majorHAnsi" w:cstheme="majorHAnsi"/>
        </w:rPr>
        <w:t>Mutualiser l’information sur l’offre en mobilité pour le grand public</w:t>
      </w:r>
    </w:p>
    <w:p w14:paraId="355A892E" w14:textId="77777777" w:rsidR="00EC61F5" w:rsidRPr="003062A7" w:rsidRDefault="00EC61F5" w:rsidP="00EC61F5">
      <w:pPr>
        <w:rPr>
          <w:rFonts w:asciiTheme="majorHAnsi" w:hAnsiTheme="majorHAnsi" w:cstheme="majorHAnsi"/>
        </w:rPr>
      </w:pPr>
    </w:p>
    <w:p w14:paraId="3BA3405D" w14:textId="77777777" w:rsidR="00EC61F5" w:rsidRPr="003062A7" w:rsidRDefault="00EC61F5">
      <w:pPr>
        <w:rPr>
          <w:rFonts w:asciiTheme="majorHAnsi" w:hAnsiTheme="majorHAnsi" w:cstheme="majorHAnsi"/>
          <w:b/>
          <w:sz w:val="32"/>
          <w:szCs w:val="32"/>
        </w:rPr>
      </w:pPr>
    </w:p>
    <w:p w14:paraId="152387FC" w14:textId="5B47D493" w:rsidR="00544D50" w:rsidRPr="003062A7" w:rsidRDefault="00544D50">
      <w:pPr>
        <w:rPr>
          <w:rFonts w:asciiTheme="majorHAnsi" w:hAnsiTheme="majorHAnsi" w:cstheme="majorHAnsi"/>
          <w:b/>
          <w:color w:val="FF0000"/>
          <w:sz w:val="32"/>
          <w:szCs w:val="32"/>
        </w:rPr>
      </w:pPr>
      <w:r w:rsidRPr="003062A7">
        <w:rPr>
          <w:rFonts w:asciiTheme="majorHAnsi" w:hAnsiTheme="majorHAnsi" w:cstheme="majorHAnsi"/>
          <w:b/>
          <w:color w:val="FF0000"/>
          <w:sz w:val="32"/>
          <w:szCs w:val="32"/>
        </w:rPr>
        <w:t>GOUVERNANCE</w:t>
      </w:r>
      <w:r w:rsidR="00517ECD" w:rsidRPr="003062A7">
        <w:rPr>
          <w:rFonts w:asciiTheme="majorHAnsi" w:hAnsiTheme="majorHAnsi" w:cstheme="majorHAnsi"/>
          <w:b/>
          <w:color w:val="FF0000"/>
          <w:sz w:val="32"/>
          <w:szCs w:val="32"/>
        </w:rPr>
        <w:t xml:space="preserve"> ET MOBILITE</w:t>
      </w:r>
    </w:p>
    <w:p w14:paraId="32BD837D" w14:textId="77777777" w:rsidR="00227250" w:rsidRPr="003062A7" w:rsidRDefault="00227250">
      <w:pPr>
        <w:rPr>
          <w:rFonts w:asciiTheme="majorHAnsi" w:hAnsiTheme="majorHAnsi" w:cstheme="majorHAnsi"/>
          <w:b/>
          <w:sz w:val="32"/>
          <w:szCs w:val="32"/>
        </w:rPr>
      </w:pPr>
    </w:p>
    <w:p w14:paraId="115C67D0" w14:textId="30ED87E0" w:rsidR="003062A7" w:rsidRPr="003062A7" w:rsidRDefault="003062A7" w:rsidP="003062A7">
      <w:pPr>
        <w:ind w:left="360"/>
        <w:rPr>
          <w:rFonts w:asciiTheme="majorHAnsi" w:hAnsiTheme="majorHAnsi" w:cstheme="majorHAnsi"/>
          <w:i/>
          <w:u w:val="single"/>
        </w:rPr>
      </w:pPr>
      <w:r w:rsidRPr="003062A7">
        <w:rPr>
          <w:rFonts w:asciiTheme="majorHAnsi" w:hAnsiTheme="majorHAnsi" w:cstheme="majorHAnsi"/>
          <w:i/>
          <w:u w:val="single"/>
        </w:rPr>
        <w:t>De quoi a-t-on parlé ?</w:t>
      </w:r>
    </w:p>
    <w:p w14:paraId="5A0CC025" w14:textId="77777777" w:rsidR="003062A7" w:rsidRPr="003062A7" w:rsidRDefault="003062A7" w:rsidP="003062A7">
      <w:pPr>
        <w:pStyle w:val="Paragraphedeliste"/>
        <w:numPr>
          <w:ilvl w:val="0"/>
          <w:numId w:val="5"/>
        </w:numPr>
        <w:jc w:val="both"/>
        <w:rPr>
          <w:rFonts w:asciiTheme="majorHAnsi" w:hAnsiTheme="majorHAnsi" w:cstheme="majorHAnsi"/>
          <w:i/>
          <w:sz w:val="22"/>
          <w:szCs w:val="22"/>
        </w:rPr>
      </w:pPr>
      <w:r w:rsidRPr="003062A7">
        <w:rPr>
          <w:rFonts w:asciiTheme="majorHAnsi" w:hAnsiTheme="majorHAnsi" w:cstheme="majorHAnsi"/>
          <w:i/>
        </w:rPr>
        <w:t>De la cohérence / l’harmonisation entre les aides et la tarification des transports selon les territoires</w:t>
      </w:r>
    </w:p>
    <w:p w14:paraId="36341ED6" w14:textId="77777777" w:rsidR="003062A7" w:rsidRPr="003062A7" w:rsidRDefault="003062A7" w:rsidP="003062A7">
      <w:pPr>
        <w:pStyle w:val="Paragraphedeliste"/>
        <w:numPr>
          <w:ilvl w:val="0"/>
          <w:numId w:val="5"/>
        </w:numPr>
        <w:jc w:val="both"/>
        <w:rPr>
          <w:rFonts w:asciiTheme="majorHAnsi" w:hAnsiTheme="majorHAnsi" w:cstheme="majorHAnsi"/>
          <w:i/>
          <w:sz w:val="22"/>
          <w:szCs w:val="22"/>
        </w:rPr>
      </w:pPr>
      <w:r w:rsidRPr="003062A7">
        <w:rPr>
          <w:rFonts w:asciiTheme="majorHAnsi" w:hAnsiTheme="majorHAnsi" w:cstheme="majorHAnsi"/>
          <w:i/>
        </w:rPr>
        <w:t>De la connaissance mutuelle entre acteurs de la mobilité et de l’insertion</w:t>
      </w:r>
    </w:p>
    <w:p w14:paraId="088FD7F4" w14:textId="77777777" w:rsidR="003062A7" w:rsidRPr="003062A7" w:rsidRDefault="003062A7" w:rsidP="003062A7">
      <w:pPr>
        <w:pStyle w:val="Paragraphedeliste"/>
        <w:jc w:val="both"/>
        <w:rPr>
          <w:rFonts w:asciiTheme="majorHAnsi" w:hAnsiTheme="majorHAnsi" w:cstheme="majorHAnsi"/>
          <w:sz w:val="22"/>
          <w:szCs w:val="22"/>
        </w:rPr>
      </w:pPr>
    </w:p>
    <w:p w14:paraId="15975A3D" w14:textId="77777777" w:rsidR="003062A7" w:rsidRDefault="003062A7">
      <w:pPr>
        <w:rPr>
          <w:rFonts w:asciiTheme="majorHAnsi" w:hAnsiTheme="majorHAnsi" w:cstheme="majorHAnsi"/>
        </w:rPr>
      </w:pPr>
    </w:p>
    <w:p w14:paraId="584B8A77" w14:textId="10EFB54B" w:rsidR="00420BEE" w:rsidRPr="00420BEE" w:rsidRDefault="00EC61F5" w:rsidP="00420BEE">
      <w:pPr>
        <w:ind w:left="360"/>
        <w:rPr>
          <w:rFonts w:asciiTheme="majorHAnsi" w:hAnsiTheme="majorHAnsi" w:cstheme="majorHAnsi"/>
          <w:b/>
        </w:rPr>
      </w:pPr>
      <w:r>
        <w:rPr>
          <w:rFonts w:asciiTheme="majorHAnsi" w:hAnsiTheme="majorHAnsi" w:cstheme="majorHAnsi"/>
          <w:b/>
        </w:rPr>
        <w:t xml:space="preserve">Constats </w:t>
      </w:r>
    </w:p>
    <w:p w14:paraId="3466189A" w14:textId="4BC57F05" w:rsidR="00EB6E02" w:rsidRDefault="00EB6E02" w:rsidP="00237FC3">
      <w:pPr>
        <w:pStyle w:val="Paragraphedeliste"/>
        <w:numPr>
          <w:ilvl w:val="0"/>
          <w:numId w:val="8"/>
        </w:numPr>
        <w:rPr>
          <w:rFonts w:asciiTheme="majorHAnsi" w:hAnsiTheme="majorHAnsi" w:cstheme="majorHAnsi"/>
        </w:rPr>
      </w:pPr>
      <w:r>
        <w:rPr>
          <w:rFonts w:asciiTheme="majorHAnsi" w:hAnsiTheme="majorHAnsi" w:cstheme="majorHAnsi"/>
        </w:rPr>
        <w:t>Manque de continuité d’un territoire à l’autre dans l’offre de transport</w:t>
      </w:r>
    </w:p>
    <w:p w14:paraId="59EB888F" w14:textId="77777777" w:rsidR="00EB6E02" w:rsidRPr="00237FC3" w:rsidRDefault="00EB6E02" w:rsidP="00EB6E02">
      <w:pPr>
        <w:pStyle w:val="Paragraphedeliste"/>
        <w:numPr>
          <w:ilvl w:val="0"/>
          <w:numId w:val="8"/>
        </w:numPr>
        <w:rPr>
          <w:rFonts w:asciiTheme="majorHAnsi" w:hAnsiTheme="majorHAnsi" w:cstheme="majorHAnsi"/>
        </w:rPr>
      </w:pPr>
      <w:r w:rsidRPr="00237FC3">
        <w:rPr>
          <w:rFonts w:asciiTheme="majorHAnsi" w:hAnsiTheme="majorHAnsi" w:cstheme="majorHAnsi"/>
        </w:rPr>
        <w:t>Certains territoires sont peu dotés en transports en commun (ex : Montreuil)</w:t>
      </w:r>
    </w:p>
    <w:p w14:paraId="11E4AB44" w14:textId="352BFB14" w:rsidR="00420BEE" w:rsidRPr="00237FC3" w:rsidRDefault="00420BEE" w:rsidP="00237FC3">
      <w:pPr>
        <w:pStyle w:val="Paragraphedeliste"/>
        <w:numPr>
          <w:ilvl w:val="0"/>
          <w:numId w:val="8"/>
        </w:numPr>
        <w:rPr>
          <w:rFonts w:asciiTheme="majorHAnsi" w:hAnsiTheme="majorHAnsi" w:cstheme="majorHAnsi"/>
        </w:rPr>
      </w:pPr>
      <w:r w:rsidRPr="00237FC3">
        <w:rPr>
          <w:rFonts w:asciiTheme="majorHAnsi" w:hAnsiTheme="majorHAnsi" w:cstheme="majorHAnsi"/>
        </w:rPr>
        <w:t>Difficulté de tisser les réseaux de transports en milieu rural car il faut combiner des déplacements longs et courts</w:t>
      </w:r>
    </w:p>
    <w:p w14:paraId="4DF3C258" w14:textId="26919FA8" w:rsidR="00420BEE" w:rsidRDefault="00EC61F5" w:rsidP="00237FC3">
      <w:pPr>
        <w:pStyle w:val="Paragraphedeliste"/>
        <w:numPr>
          <w:ilvl w:val="0"/>
          <w:numId w:val="8"/>
        </w:numPr>
        <w:rPr>
          <w:rFonts w:asciiTheme="majorHAnsi" w:hAnsiTheme="majorHAnsi" w:cstheme="majorHAnsi"/>
        </w:rPr>
      </w:pPr>
      <w:r>
        <w:rPr>
          <w:rFonts w:asciiTheme="majorHAnsi" w:hAnsiTheme="majorHAnsi" w:cstheme="majorHAnsi"/>
        </w:rPr>
        <w:t>Dans les territoires ruraux,</w:t>
      </w:r>
      <w:r w:rsidR="00420BEE" w:rsidRPr="00237FC3">
        <w:rPr>
          <w:rFonts w:asciiTheme="majorHAnsi" w:hAnsiTheme="majorHAnsi" w:cstheme="majorHAnsi"/>
        </w:rPr>
        <w:t xml:space="preserve"> la mobilité </w:t>
      </w:r>
      <w:r>
        <w:rPr>
          <w:rFonts w:asciiTheme="majorHAnsi" w:hAnsiTheme="majorHAnsi" w:cstheme="majorHAnsi"/>
        </w:rPr>
        <w:t xml:space="preserve">est </w:t>
      </w:r>
      <w:r w:rsidR="00420BEE" w:rsidRPr="00237FC3">
        <w:rPr>
          <w:rFonts w:asciiTheme="majorHAnsi" w:hAnsiTheme="majorHAnsi" w:cstheme="majorHAnsi"/>
        </w:rPr>
        <w:t>individuelle</w:t>
      </w:r>
      <w:r w:rsidR="002E5269">
        <w:rPr>
          <w:rFonts w:asciiTheme="majorHAnsi" w:hAnsiTheme="majorHAnsi" w:cstheme="majorHAnsi"/>
        </w:rPr>
        <w:t> </w:t>
      </w:r>
      <w:r w:rsidR="002E5269" w:rsidRPr="002E5269">
        <w:rPr>
          <w:rFonts w:asciiTheme="majorHAnsi" w:hAnsiTheme="majorHAnsi" w:cstheme="majorHAnsi"/>
          <w:color w:val="FF0000"/>
        </w:rPr>
        <w:t>:</w:t>
      </w:r>
      <w:r w:rsidR="00420BEE" w:rsidRPr="00237FC3">
        <w:rPr>
          <w:rFonts w:asciiTheme="majorHAnsi" w:hAnsiTheme="majorHAnsi" w:cstheme="majorHAnsi"/>
        </w:rPr>
        <w:t xml:space="preserve"> le déplacement est souvent effectué en véhicule individuel</w:t>
      </w:r>
    </w:p>
    <w:p w14:paraId="6F28E68B" w14:textId="431C0F2E" w:rsidR="00EB6E02" w:rsidRPr="00EB6E02" w:rsidRDefault="00EB6E02" w:rsidP="00EB6E02">
      <w:pPr>
        <w:pStyle w:val="Paragraphedeliste"/>
        <w:numPr>
          <w:ilvl w:val="0"/>
          <w:numId w:val="8"/>
        </w:numPr>
        <w:rPr>
          <w:rFonts w:asciiTheme="majorHAnsi" w:hAnsiTheme="majorHAnsi" w:cstheme="majorHAnsi"/>
        </w:rPr>
      </w:pPr>
      <w:r w:rsidRPr="00EB6E02">
        <w:rPr>
          <w:rFonts w:asciiTheme="majorHAnsi" w:hAnsiTheme="majorHAnsi" w:cstheme="majorHAnsi"/>
        </w:rPr>
        <w:t xml:space="preserve">Les </w:t>
      </w:r>
      <w:proofErr w:type="spellStart"/>
      <w:r w:rsidRPr="00EB6E02">
        <w:rPr>
          <w:rFonts w:asciiTheme="majorHAnsi" w:hAnsiTheme="majorHAnsi" w:cstheme="majorHAnsi"/>
        </w:rPr>
        <w:t>conseiller-es</w:t>
      </w:r>
      <w:proofErr w:type="spellEnd"/>
      <w:r w:rsidRPr="00EB6E02">
        <w:rPr>
          <w:rFonts w:asciiTheme="majorHAnsi" w:hAnsiTheme="majorHAnsi" w:cstheme="majorHAnsi"/>
        </w:rPr>
        <w:t xml:space="preserve"> en insertion professionnelle ne sont pas tous sensibilisés à la question de la mobilité, </w:t>
      </w:r>
      <w:proofErr w:type="spellStart"/>
      <w:r w:rsidRPr="00EB6E02">
        <w:rPr>
          <w:rFonts w:asciiTheme="majorHAnsi" w:hAnsiTheme="majorHAnsi" w:cstheme="majorHAnsi"/>
        </w:rPr>
        <w:t>certain-es</w:t>
      </w:r>
      <w:proofErr w:type="spellEnd"/>
      <w:r w:rsidRPr="00EB6E02">
        <w:rPr>
          <w:rFonts w:asciiTheme="majorHAnsi" w:hAnsiTheme="majorHAnsi" w:cstheme="majorHAnsi"/>
        </w:rPr>
        <w:t xml:space="preserve"> peuvent avoir une image assez floue des offres de mobilité existantes </w:t>
      </w:r>
      <w:r w:rsidR="00EC61F5" w:rsidRPr="00EB6E02">
        <w:rPr>
          <w:rFonts w:asciiTheme="majorHAnsi" w:hAnsiTheme="majorHAnsi" w:cstheme="majorHAnsi"/>
        </w:rPr>
        <w:t>dès</w:t>
      </w:r>
      <w:r w:rsidRPr="00EB6E02">
        <w:rPr>
          <w:rFonts w:asciiTheme="majorHAnsi" w:hAnsiTheme="majorHAnsi" w:cstheme="majorHAnsi"/>
        </w:rPr>
        <w:t xml:space="preserve"> lors qu’elles sortent de l’alternative binaire voiture individuelle/transports en commun</w:t>
      </w:r>
    </w:p>
    <w:p w14:paraId="107AD0FF" w14:textId="3BA6AEE6" w:rsidR="00420BEE" w:rsidRPr="00237FC3" w:rsidRDefault="00420BEE" w:rsidP="00237FC3">
      <w:pPr>
        <w:pStyle w:val="Paragraphedeliste"/>
        <w:numPr>
          <w:ilvl w:val="0"/>
          <w:numId w:val="8"/>
        </w:numPr>
        <w:rPr>
          <w:rFonts w:asciiTheme="majorHAnsi" w:hAnsiTheme="majorHAnsi" w:cstheme="majorHAnsi"/>
        </w:rPr>
      </w:pPr>
      <w:r w:rsidRPr="00237FC3">
        <w:rPr>
          <w:rFonts w:asciiTheme="majorHAnsi" w:hAnsiTheme="majorHAnsi" w:cstheme="majorHAnsi"/>
        </w:rPr>
        <w:t xml:space="preserve">Manque de culture </w:t>
      </w:r>
      <w:r w:rsidR="00EC61F5">
        <w:rPr>
          <w:rFonts w:asciiTheme="majorHAnsi" w:hAnsiTheme="majorHAnsi" w:cstheme="majorHAnsi"/>
        </w:rPr>
        <w:t xml:space="preserve">sur le </w:t>
      </w:r>
      <w:r w:rsidRPr="00237FC3">
        <w:rPr>
          <w:rFonts w:asciiTheme="majorHAnsi" w:hAnsiTheme="majorHAnsi" w:cstheme="majorHAnsi"/>
        </w:rPr>
        <w:t>covoiturage / auto</w:t>
      </w:r>
      <w:r w:rsidR="002E5269" w:rsidRPr="002E5269">
        <w:rPr>
          <w:rFonts w:asciiTheme="majorHAnsi" w:hAnsiTheme="majorHAnsi" w:cstheme="majorHAnsi"/>
          <w:color w:val="FF0000"/>
        </w:rPr>
        <w:t>-</w:t>
      </w:r>
      <w:r w:rsidRPr="00237FC3">
        <w:rPr>
          <w:rFonts w:asciiTheme="majorHAnsi" w:hAnsiTheme="majorHAnsi" w:cstheme="majorHAnsi"/>
        </w:rPr>
        <w:t>partage</w:t>
      </w:r>
    </w:p>
    <w:p w14:paraId="7322D1FB" w14:textId="7A62EB75" w:rsidR="00420BEE" w:rsidRPr="00237FC3" w:rsidRDefault="00420BEE" w:rsidP="00237FC3">
      <w:pPr>
        <w:pStyle w:val="Paragraphedeliste"/>
        <w:numPr>
          <w:ilvl w:val="0"/>
          <w:numId w:val="8"/>
        </w:numPr>
        <w:rPr>
          <w:rFonts w:asciiTheme="majorHAnsi" w:hAnsiTheme="majorHAnsi" w:cstheme="majorHAnsi"/>
        </w:rPr>
      </w:pPr>
      <w:r w:rsidRPr="00237FC3">
        <w:rPr>
          <w:rFonts w:asciiTheme="majorHAnsi" w:hAnsiTheme="majorHAnsi" w:cstheme="majorHAnsi"/>
        </w:rPr>
        <w:t xml:space="preserve">La réponse </w:t>
      </w:r>
      <w:r w:rsidR="00EC61F5">
        <w:rPr>
          <w:rFonts w:asciiTheme="majorHAnsi" w:hAnsiTheme="majorHAnsi" w:cstheme="majorHAnsi"/>
        </w:rPr>
        <w:t xml:space="preserve">apportée </w:t>
      </w:r>
      <w:r w:rsidRPr="00237FC3">
        <w:rPr>
          <w:rFonts w:asciiTheme="majorHAnsi" w:hAnsiTheme="majorHAnsi" w:cstheme="majorHAnsi"/>
        </w:rPr>
        <w:t>à court terme pour les habitants est le passage du permis et l’achat d’un véhicule</w:t>
      </w:r>
    </w:p>
    <w:p w14:paraId="46173C76" w14:textId="3447E15E" w:rsidR="00420BEE" w:rsidRDefault="00420BEE" w:rsidP="00237FC3">
      <w:pPr>
        <w:pStyle w:val="Paragraphedeliste"/>
        <w:numPr>
          <w:ilvl w:val="0"/>
          <w:numId w:val="8"/>
        </w:numPr>
        <w:rPr>
          <w:rFonts w:asciiTheme="majorHAnsi" w:hAnsiTheme="majorHAnsi" w:cstheme="majorHAnsi"/>
        </w:rPr>
      </w:pPr>
      <w:r w:rsidRPr="00237FC3">
        <w:rPr>
          <w:rFonts w:asciiTheme="majorHAnsi" w:hAnsiTheme="majorHAnsi" w:cstheme="majorHAnsi"/>
        </w:rPr>
        <w:t xml:space="preserve">Manque de gouvernance financière </w:t>
      </w:r>
      <w:r w:rsidR="00237FC3">
        <w:rPr>
          <w:rFonts w:asciiTheme="majorHAnsi" w:hAnsiTheme="majorHAnsi" w:cstheme="majorHAnsi"/>
        </w:rPr>
        <w:t xml:space="preserve">entre acteurs publics </w:t>
      </w:r>
      <w:r w:rsidR="00237FC3" w:rsidRPr="00237FC3">
        <w:rPr>
          <w:rFonts w:asciiTheme="majorHAnsi" w:hAnsiTheme="majorHAnsi" w:cstheme="majorHAnsi"/>
        </w:rPr>
        <w:t xml:space="preserve">car les lignes de financement sont cloisonnées. </w:t>
      </w:r>
    </w:p>
    <w:p w14:paraId="5E672240" w14:textId="16591F09" w:rsidR="00237FC3" w:rsidRDefault="00EB6E02" w:rsidP="00237FC3">
      <w:pPr>
        <w:pStyle w:val="Paragraphedeliste"/>
        <w:numPr>
          <w:ilvl w:val="0"/>
          <w:numId w:val="8"/>
        </w:numPr>
        <w:rPr>
          <w:rFonts w:asciiTheme="majorHAnsi" w:hAnsiTheme="majorHAnsi" w:cstheme="majorHAnsi"/>
        </w:rPr>
      </w:pPr>
      <w:r>
        <w:rPr>
          <w:rFonts w:asciiTheme="majorHAnsi" w:hAnsiTheme="majorHAnsi" w:cstheme="majorHAnsi"/>
        </w:rPr>
        <w:t>F</w:t>
      </w:r>
      <w:r w:rsidR="00237FC3">
        <w:rPr>
          <w:rFonts w:asciiTheme="majorHAnsi" w:hAnsiTheme="majorHAnsi" w:cstheme="majorHAnsi"/>
        </w:rPr>
        <w:t xml:space="preserve">orte </w:t>
      </w:r>
      <w:r w:rsidR="00237FC3" w:rsidRPr="003062A7">
        <w:rPr>
          <w:rFonts w:asciiTheme="majorHAnsi" w:hAnsiTheme="majorHAnsi" w:cstheme="majorHAnsi"/>
        </w:rPr>
        <w:t>emprise des freins psychologiques et familiaux</w:t>
      </w:r>
      <w:r>
        <w:rPr>
          <w:rFonts w:asciiTheme="majorHAnsi" w:hAnsiTheme="majorHAnsi" w:cstheme="majorHAnsi"/>
        </w:rPr>
        <w:t xml:space="preserve"> </w:t>
      </w:r>
    </w:p>
    <w:p w14:paraId="3818A4F0" w14:textId="0490703F" w:rsidR="00237FC3" w:rsidRDefault="00237FC3" w:rsidP="00237FC3">
      <w:pPr>
        <w:pStyle w:val="Paragraphedeliste"/>
        <w:numPr>
          <w:ilvl w:val="0"/>
          <w:numId w:val="8"/>
        </w:numPr>
        <w:rPr>
          <w:rFonts w:asciiTheme="majorHAnsi" w:hAnsiTheme="majorHAnsi" w:cstheme="majorHAnsi"/>
        </w:rPr>
      </w:pPr>
      <w:r>
        <w:rPr>
          <w:rFonts w:asciiTheme="majorHAnsi" w:hAnsiTheme="majorHAnsi" w:cstheme="majorHAnsi"/>
        </w:rPr>
        <w:t>Manque de vision globale de l’ensemble des aides existantes</w:t>
      </w:r>
      <w:r w:rsidR="00EB6E02">
        <w:rPr>
          <w:rFonts w:asciiTheme="majorHAnsi" w:hAnsiTheme="majorHAnsi" w:cstheme="majorHAnsi"/>
        </w:rPr>
        <w:t xml:space="preserve"> (d’autant que les aides financière</w:t>
      </w:r>
      <w:r w:rsidR="002E5269">
        <w:rPr>
          <w:rFonts w:asciiTheme="majorHAnsi" w:hAnsiTheme="majorHAnsi" w:cstheme="majorHAnsi"/>
          <w:color w:val="FF0000"/>
        </w:rPr>
        <w:t>s</w:t>
      </w:r>
      <w:r w:rsidR="00EB6E02">
        <w:rPr>
          <w:rFonts w:asciiTheme="majorHAnsi" w:hAnsiTheme="majorHAnsi" w:cstheme="majorHAnsi"/>
        </w:rPr>
        <w:t xml:space="preserve"> évoluent souvent et sont difficiles à connaître)</w:t>
      </w:r>
    </w:p>
    <w:p w14:paraId="3BE2CB4A" w14:textId="3BD803DA" w:rsidR="00EB6E02" w:rsidRDefault="00EB6E02" w:rsidP="00237FC3">
      <w:pPr>
        <w:pStyle w:val="Paragraphedeliste"/>
        <w:numPr>
          <w:ilvl w:val="0"/>
          <w:numId w:val="8"/>
        </w:numPr>
        <w:rPr>
          <w:rFonts w:asciiTheme="majorHAnsi" w:hAnsiTheme="majorHAnsi" w:cstheme="majorHAnsi"/>
        </w:rPr>
      </w:pPr>
      <w:r>
        <w:rPr>
          <w:rFonts w:asciiTheme="majorHAnsi" w:hAnsiTheme="majorHAnsi" w:cstheme="majorHAnsi"/>
        </w:rPr>
        <w:t>Les acteurs de l’insertion et de la mobilité se connaissent peu. Les échanges relèvent d’initiatives individuelles ou très locales (ex : Pays de Saint-Omer)</w:t>
      </w:r>
    </w:p>
    <w:p w14:paraId="02CEC2ED" w14:textId="51189D88" w:rsidR="002E5269" w:rsidRDefault="002E5269" w:rsidP="00237FC3">
      <w:pPr>
        <w:pStyle w:val="Paragraphedeliste"/>
        <w:numPr>
          <w:ilvl w:val="0"/>
          <w:numId w:val="8"/>
        </w:numPr>
        <w:rPr>
          <w:rFonts w:asciiTheme="majorHAnsi" w:hAnsiTheme="majorHAnsi" w:cstheme="majorHAnsi"/>
        </w:rPr>
      </w:pPr>
      <w:r w:rsidRPr="00EB6E02">
        <w:rPr>
          <w:rFonts w:asciiTheme="majorHAnsi" w:hAnsiTheme="majorHAnsi" w:cstheme="majorHAnsi"/>
        </w:rPr>
        <w:t xml:space="preserve">Même au niveau local, les relations entre acteurs des </w:t>
      </w:r>
      <w:r w:rsidRPr="002E5269">
        <w:rPr>
          <w:rFonts w:asciiTheme="majorHAnsi" w:hAnsiTheme="majorHAnsi" w:cstheme="majorHAnsi"/>
        </w:rPr>
        <w:t xml:space="preserve">deux champs </w:t>
      </w:r>
      <w:r w:rsidRPr="00EB6E02">
        <w:rPr>
          <w:rFonts w:asciiTheme="majorHAnsi" w:hAnsiTheme="majorHAnsi" w:cstheme="majorHAnsi"/>
        </w:rPr>
        <w:t xml:space="preserve">apparaissent comme circonscrites à des partenariats bilatéraux et qui souvent ne perdurent pas dans le temps ; sauf exception pour quelques territoires où une collectivité </w:t>
      </w:r>
      <w:r w:rsidRPr="00EB6E02">
        <w:rPr>
          <w:rFonts w:asciiTheme="majorHAnsi" w:hAnsiTheme="majorHAnsi" w:cstheme="majorHAnsi"/>
        </w:rPr>
        <w:lastRenderedPageBreak/>
        <w:t>(souvent une intercommunalité) a pris l’initiative d’animer le réseau d’acteurs ou de soutenir une plateforme mobilité et de lui déléguer cette fonction</w:t>
      </w:r>
    </w:p>
    <w:p w14:paraId="6DE7F0CE" w14:textId="7FCC5356" w:rsidR="00EB6E02" w:rsidRDefault="00EB6E02" w:rsidP="00237FC3">
      <w:pPr>
        <w:pStyle w:val="Paragraphedeliste"/>
        <w:numPr>
          <w:ilvl w:val="0"/>
          <w:numId w:val="8"/>
        </w:numPr>
        <w:rPr>
          <w:rFonts w:asciiTheme="majorHAnsi" w:hAnsiTheme="majorHAnsi" w:cstheme="majorHAnsi"/>
        </w:rPr>
      </w:pPr>
      <w:r>
        <w:rPr>
          <w:rFonts w:asciiTheme="majorHAnsi" w:hAnsiTheme="majorHAnsi" w:cstheme="majorHAnsi"/>
        </w:rPr>
        <w:t>Les acteurs de l’insertion connaissent assez peu les offres de mobilité existantes.</w:t>
      </w:r>
    </w:p>
    <w:p w14:paraId="5EB3E969" w14:textId="17C88624" w:rsidR="00EB6E02" w:rsidRPr="00EB6E02" w:rsidRDefault="00EB6E02" w:rsidP="00EB6E02">
      <w:pPr>
        <w:pStyle w:val="Paragraphedeliste"/>
        <w:numPr>
          <w:ilvl w:val="0"/>
          <w:numId w:val="8"/>
        </w:numPr>
        <w:rPr>
          <w:rFonts w:asciiTheme="majorHAnsi" w:hAnsiTheme="majorHAnsi" w:cstheme="majorHAnsi"/>
        </w:rPr>
      </w:pPr>
      <w:r w:rsidRPr="00EB6E02">
        <w:rPr>
          <w:rFonts w:asciiTheme="majorHAnsi" w:hAnsiTheme="majorHAnsi" w:cstheme="majorHAnsi"/>
        </w:rPr>
        <w:t>.</w:t>
      </w:r>
      <w:r w:rsidRPr="00EB6E02">
        <w:rPr>
          <w:rFonts w:asciiTheme="majorHAnsi" w:hAnsiTheme="majorHAnsi" w:cstheme="majorHAnsi"/>
        </w:rPr>
        <w:tab/>
      </w:r>
    </w:p>
    <w:p w14:paraId="650BD484" w14:textId="77777777" w:rsidR="00420BEE" w:rsidRDefault="00420BEE">
      <w:pPr>
        <w:rPr>
          <w:rFonts w:asciiTheme="majorHAnsi" w:hAnsiTheme="majorHAnsi" w:cstheme="majorHAnsi"/>
        </w:rPr>
      </w:pPr>
    </w:p>
    <w:p w14:paraId="2D894F8A" w14:textId="77777777" w:rsidR="0088777B" w:rsidRDefault="0088777B" w:rsidP="00420BEE">
      <w:pPr>
        <w:ind w:left="360"/>
        <w:rPr>
          <w:rFonts w:asciiTheme="majorHAnsi" w:hAnsiTheme="majorHAnsi" w:cstheme="majorHAnsi"/>
          <w:b/>
        </w:rPr>
      </w:pPr>
    </w:p>
    <w:p w14:paraId="07BD3B6D" w14:textId="77777777" w:rsidR="0088777B" w:rsidRDefault="0088777B" w:rsidP="00420BEE">
      <w:pPr>
        <w:ind w:left="360"/>
        <w:rPr>
          <w:rFonts w:asciiTheme="majorHAnsi" w:hAnsiTheme="majorHAnsi" w:cstheme="majorHAnsi"/>
          <w:b/>
        </w:rPr>
      </w:pPr>
    </w:p>
    <w:p w14:paraId="24852235" w14:textId="52E31A43" w:rsidR="00420BEE" w:rsidRPr="00420BEE" w:rsidRDefault="00420BEE" w:rsidP="00420BEE">
      <w:pPr>
        <w:ind w:left="360"/>
        <w:rPr>
          <w:rFonts w:asciiTheme="majorHAnsi" w:hAnsiTheme="majorHAnsi" w:cstheme="majorHAnsi"/>
          <w:b/>
        </w:rPr>
      </w:pPr>
      <w:r w:rsidRPr="00420BEE">
        <w:rPr>
          <w:rFonts w:asciiTheme="majorHAnsi" w:hAnsiTheme="majorHAnsi" w:cstheme="majorHAnsi"/>
          <w:b/>
        </w:rPr>
        <w:t xml:space="preserve">Enjeux </w:t>
      </w:r>
      <w:r w:rsidR="00EC61F5">
        <w:rPr>
          <w:rFonts w:asciiTheme="majorHAnsi" w:hAnsiTheme="majorHAnsi" w:cstheme="majorHAnsi"/>
          <w:b/>
        </w:rPr>
        <w:t>prioritaires</w:t>
      </w:r>
    </w:p>
    <w:p w14:paraId="41BA2FC7" w14:textId="4E0701B9" w:rsidR="00EB6E02" w:rsidRPr="00EF71AE" w:rsidRDefault="00EB6E02" w:rsidP="00EB6E02">
      <w:pPr>
        <w:pStyle w:val="Paragraphedeliste"/>
        <w:numPr>
          <w:ilvl w:val="0"/>
          <w:numId w:val="9"/>
        </w:numPr>
        <w:jc w:val="both"/>
        <w:rPr>
          <w:rFonts w:asciiTheme="majorHAnsi" w:hAnsiTheme="majorHAnsi" w:cstheme="majorHAnsi"/>
        </w:rPr>
      </w:pPr>
      <w:r w:rsidRPr="00EF71AE">
        <w:rPr>
          <w:rFonts w:asciiTheme="majorHAnsi" w:hAnsiTheme="majorHAnsi" w:cstheme="majorHAnsi"/>
        </w:rPr>
        <w:t>Organiser une gouvernance sur deux échelles territoriales : La région et le local (Pays, communauté d’agglomération ou communauté urbaine</w:t>
      </w:r>
      <w:r w:rsidRPr="00171F58">
        <w:rPr>
          <w:rFonts w:asciiTheme="majorHAnsi" w:hAnsiTheme="majorHAnsi" w:cstheme="majorHAnsi"/>
        </w:rPr>
        <w:t>)</w:t>
      </w:r>
      <w:r w:rsidR="002E5269" w:rsidRPr="00171F58">
        <w:rPr>
          <w:rFonts w:asciiTheme="majorHAnsi" w:hAnsiTheme="majorHAnsi" w:cstheme="majorHAnsi"/>
        </w:rPr>
        <w:t xml:space="preserve"> car </w:t>
      </w:r>
      <w:r w:rsidRPr="00171F58">
        <w:rPr>
          <w:rFonts w:asciiTheme="majorHAnsi" w:hAnsiTheme="majorHAnsi" w:cstheme="majorHAnsi"/>
        </w:rPr>
        <w:t xml:space="preserve"> </w:t>
      </w:r>
      <w:r w:rsidRPr="00EF71AE">
        <w:rPr>
          <w:rFonts w:asciiTheme="majorHAnsi" w:hAnsiTheme="majorHAnsi" w:cstheme="majorHAnsi"/>
        </w:rPr>
        <w:t>les enjeux locaux sont différents suivant les territoires, leur densité, les infrastructures</w:t>
      </w:r>
    </w:p>
    <w:p w14:paraId="1EC7BE63" w14:textId="2F032119" w:rsidR="00EB6E02" w:rsidRPr="00EF71AE" w:rsidRDefault="00EB6E02" w:rsidP="00EB6E02">
      <w:pPr>
        <w:pStyle w:val="Paragraphedeliste"/>
        <w:numPr>
          <w:ilvl w:val="1"/>
          <w:numId w:val="9"/>
        </w:numPr>
        <w:jc w:val="both"/>
        <w:rPr>
          <w:rFonts w:asciiTheme="majorHAnsi" w:hAnsiTheme="majorHAnsi" w:cstheme="majorHAnsi"/>
        </w:rPr>
      </w:pPr>
      <w:r w:rsidRPr="00EF71AE">
        <w:rPr>
          <w:rFonts w:asciiTheme="majorHAnsi" w:hAnsiTheme="majorHAnsi" w:cstheme="majorHAnsi"/>
        </w:rPr>
        <w:t>Inciter les intercommunalités à se saisir de cet enjeux et à animer le réseau d’acteurs locaux, elles ont la compétence  « Mobilité » (Les métropoles, communautés urbaines et communautés d’agglomération sont obligatoirement Autorité Organisatrice de la Mobilité), une partie de la compétence « Développement économique », et parfois la compétence « Social » (CIAS, Politique de la Ville)</w:t>
      </w:r>
    </w:p>
    <w:p w14:paraId="6FDF8E50" w14:textId="77777777" w:rsidR="00EB6E02" w:rsidRPr="00EF71AE" w:rsidRDefault="00EB6E02" w:rsidP="00EB6E02">
      <w:pPr>
        <w:pStyle w:val="Paragraphedeliste"/>
        <w:numPr>
          <w:ilvl w:val="1"/>
          <w:numId w:val="9"/>
        </w:numPr>
        <w:jc w:val="both"/>
        <w:rPr>
          <w:rFonts w:asciiTheme="majorHAnsi" w:hAnsiTheme="majorHAnsi" w:cstheme="majorHAnsi"/>
        </w:rPr>
      </w:pPr>
      <w:r w:rsidRPr="00EF71AE">
        <w:rPr>
          <w:rFonts w:asciiTheme="majorHAnsi" w:hAnsiTheme="majorHAnsi" w:cstheme="majorHAnsi"/>
        </w:rPr>
        <w:t>La Région parait la mieux placée pour organiser la gouvernance sur le territoire Régional eu égard à ses compétences et au territoire.</w:t>
      </w:r>
    </w:p>
    <w:p w14:paraId="6E6395A9" w14:textId="77777777" w:rsidR="00EB6E02" w:rsidRPr="00EF71AE" w:rsidRDefault="00EB6E02" w:rsidP="00EB6E02">
      <w:pPr>
        <w:pStyle w:val="Paragraphedeliste"/>
        <w:numPr>
          <w:ilvl w:val="1"/>
          <w:numId w:val="9"/>
        </w:numPr>
        <w:jc w:val="both"/>
        <w:rPr>
          <w:rFonts w:asciiTheme="majorHAnsi" w:hAnsiTheme="majorHAnsi" w:cstheme="majorHAnsi"/>
        </w:rPr>
      </w:pPr>
      <w:r w:rsidRPr="00EF71AE">
        <w:rPr>
          <w:rFonts w:asciiTheme="majorHAnsi" w:hAnsiTheme="majorHAnsi" w:cstheme="majorHAnsi"/>
        </w:rPr>
        <w:t>Eviter de créer de nouvelles instances qui s’ajouteraient dans le millefeuille partenarial surtout au niveau local (épuisement des acteurs), intégrer la question de la mobilité dans une instance existante quitte à la reconfigurer pour avoir chaque acteur autour de la table (le service public local a été cité mais peu d’acteurs de l’insertion y participent  hormis Pole Emploi)</w:t>
      </w:r>
    </w:p>
    <w:p w14:paraId="7D71654F" w14:textId="77777777" w:rsidR="00EB6E02" w:rsidRPr="00EF71AE" w:rsidRDefault="00EB6E02" w:rsidP="00EB6E02">
      <w:pPr>
        <w:pStyle w:val="Paragraphedeliste"/>
        <w:numPr>
          <w:ilvl w:val="1"/>
          <w:numId w:val="9"/>
        </w:numPr>
        <w:jc w:val="both"/>
        <w:rPr>
          <w:rFonts w:asciiTheme="majorHAnsi" w:hAnsiTheme="majorHAnsi" w:cstheme="majorHAnsi"/>
        </w:rPr>
      </w:pPr>
      <w:r w:rsidRPr="00EF71AE">
        <w:rPr>
          <w:rFonts w:asciiTheme="majorHAnsi" w:hAnsiTheme="majorHAnsi" w:cstheme="majorHAnsi"/>
        </w:rPr>
        <w:t>Intégrer le monde économique ordinaire à la réflexion et dans les instances partenariales. Les besoins en mobilité ne s’arrêtent pas lorsque la personne a intégré un emploi classique.</w:t>
      </w:r>
    </w:p>
    <w:p w14:paraId="02487DB7" w14:textId="77777777" w:rsidR="00EB6E02" w:rsidRPr="00EF71AE" w:rsidRDefault="00EB6E02" w:rsidP="00EB6E02">
      <w:pPr>
        <w:pStyle w:val="Paragraphedeliste"/>
        <w:numPr>
          <w:ilvl w:val="0"/>
          <w:numId w:val="9"/>
        </w:numPr>
        <w:jc w:val="both"/>
        <w:rPr>
          <w:rFonts w:asciiTheme="majorHAnsi" w:hAnsiTheme="majorHAnsi" w:cstheme="majorHAnsi"/>
        </w:rPr>
      </w:pPr>
      <w:r w:rsidRPr="00EF71AE">
        <w:rPr>
          <w:rFonts w:asciiTheme="majorHAnsi" w:hAnsiTheme="majorHAnsi" w:cstheme="majorHAnsi"/>
        </w:rPr>
        <w:t xml:space="preserve">Faire en sorte que l’ensemble des acteurs de l’insertion porte la question de la mobilité </w:t>
      </w:r>
    </w:p>
    <w:p w14:paraId="0C8F9043" w14:textId="5DE958DE" w:rsidR="00EB6E02" w:rsidRPr="00EF71AE" w:rsidRDefault="00EB6E02" w:rsidP="00EB6E02">
      <w:pPr>
        <w:pStyle w:val="Paragraphedeliste"/>
        <w:numPr>
          <w:ilvl w:val="1"/>
          <w:numId w:val="9"/>
        </w:numPr>
        <w:jc w:val="both"/>
        <w:rPr>
          <w:rFonts w:asciiTheme="majorHAnsi" w:hAnsiTheme="majorHAnsi" w:cstheme="majorHAnsi"/>
        </w:rPr>
      </w:pPr>
      <w:r w:rsidRPr="00EF71AE">
        <w:rPr>
          <w:rFonts w:asciiTheme="majorHAnsi" w:hAnsiTheme="majorHAnsi" w:cstheme="majorHAnsi"/>
        </w:rPr>
        <w:t xml:space="preserve">Former les </w:t>
      </w:r>
      <w:proofErr w:type="spellStart"/>
      <w:r w:rsidRPr="00EF71AE">
        <w:rPr>
          <w:rFonts w:asciiTheme="majorHAnsi" w:hAnsiTheme="majorHAnsi" w:cstheme="majorHAnsi"/>
        </w:rPr>
        <w:t>professionnel-les</w:t>
      </w:r>
      <w:proofErr w:type="spellEnd"/>
      <w:r w:rsidRPr="00EF71AE">
        <w:rPr>
          <w:rFonts w:asciiTheme="majorHAnsi" w:hAnsiTheme="majorHAnsi" w:cstheme="majorHAnsi"/>
        </w:rPr>
        <w:t xml:space="preserve"> de l’insertion ; dans l’idéal chaque </w:t>
      </w:r>
      <w:proofErr w:type="spellStart"/>
      <w:r w:rsidRPr="00EF71AE">
        <w:rPr>
          <w:rFonts w:asciiTheme="majorHAnsi" w:hAnsiTheme="majorHAnsi" w:cstheme="majorHAnsi"/>
        </w:rPr>
        <w:t>conseiller-e</w:t>
      </w:r>
      <w:proofErr w:type="spellEnd"/>
      <w:r w:rsidRPr="00EF71AE">
        <w:rPr>
          <w:rFonts w:asciiTheme="majorHAnsi" w:hAnsiTheme="majorHAnsi" w:cstheme="majorHAnsi"/>
        </w:rPr>
        <w:t>, référent de parcours etc… devrait avoir une formation de base sur la mobilité (savoir analyser les freins, connaitre l’offre dans son ensemble, les dispositifs facilitants…)</w:t>
      </w:r>
    </w:p>
    <w:p w14:paraId="746D69EA" w14:textId="3B23F83D" w:rsidR="00420BEE" w:rsidRPr="00237FC3" w:rsidRDefault="00420BEE" w:rsidP="00237FC3">
      <w:pPr>
        <w:pStyle w:val="Paragraphedeliste"/>
        <w:numPr>
          <w:ilvl w:val="0"/>
          <w:numId w:val="9"/>
        </w:numPr>
        <w:rPr>
          <w:rFonts w:asciiTheme="majorHAnsi" w:hAnsiTheme="majorHAnsi" w:cstheme="majorHAnsi"/>
        </w:rPr>
      </w:pPr>
      <w:r w:rsidRPr="00237FC3">
        <w:rPr>
          <w:rFonts w:asciiTheme="majorHAnsi" w:hAnsiTheme="majorHAnsi" w:cstheme="majorHAnsi"/>
        </w:rPr>
        <w:t xml:space="preserve">Favoriser le travail interinstitutionnel et l’articulation des schémas de mobilité entre les découpages département / communes / EPCI (ex : travail en cours dans le sud de l’avesnois avec </w:t>
      </w:r>
      <w:proofErr w:type="spellStart"/>
      <w:r w:rsidRPr="00237FC3">
        <w:rPr>
          <w:rFonts w:asciiTheme="majorHAnsi" w:hAnsiTheme="majorHAnsi" w:cstheme="majorHAnsi"/>
        </w:rPr>
        <w:t>Transdev</w:t>
      </w:r>
      <w:proofErr w:type="spellEnd"/>
      <w:r w:rsidRPr="00237FC3">
        <w:rPr>
          <w:rFonts w:asciiTheme="majorHAnsi" w:hAnsiTheme="majorHAnsi" w:cstheme="majorHAnsi"/>
        </w:rPr>
        <w:t>)</w:t>
      </w:r>
    </w:p>
    <w:p w14:paraId="5158B656" w14:textId="5E377021" w:rsidR="00237FC3" w:rsidRPr="00237FC3" w:rsidRDefault="00237FC3" w:rsidP="00237FC3">
      <w:pPr>
        <w:pStyle w:val="Paragraphedeliste"/>
        <w:numPr>
          <w:ilvl w:val="0"/>
          <w:numId w:val="9"/>
        </w:numPr>
        <w:rPr>
          <w:rFonts w:asciiTheme="majorHAnsi" w:hAnsiTheme="majorHAnsi" w:cstheme="majorHAnsi"/>
        </w:rPr>
      </w:pPr>
      <w:r w:rsidRPr="00237FC3">
        <w:rPr>
          <w:rFonts w:asciiTheme="majorHAnsi" w:hAnsiTheme="majorHAnsi" w:cstheme="majorHAnsi"/>
        </w:rPr>
        <w:t xml:space="preserve">Nécessité d’un </w:t>
      </w:r>
      <w:r w:rsidR="00EB6E02" w:rsidRPr="00237FC3">
        <w:rPr>
          <w:rFonts w:asciiTheme="majorHAnsi" w:hAnsiTheme="majorHAnsi" w:cstheme="majorHAnsi"/>
        </w:rPr>
        <w:t>coordonnateur</w:t>
      </w:r>
      <w:r w:rsidRPr="00237FC3">
        <w:rPr>
          <w:rFonts w:asciiTheme="majorHAnsi" w:hAnsiTheme="majorHAnsi" w:cstheme="majorHAnsi"/>
        </w:rPr>
        <w:t xml:space="preserve"> des différentes aides / outils</w:t>
      </w:r>
    </w:p>
    <w:p w14:paraId="653675BC" w14:textId="484AEA30" w:rsidR="00237FC3" w:rsidRPr="00237FC3" w:rsidRDefault="00237FC3" w:rsidP="00237FC3">
      <w:pPr>
        <w:pStyle w:val="Paragraphedeliste"/>
        <w:numPr>
          <w:ilvl w:val="0"/>
          <w:numId w:val="9"/>
        </w:numPr>
        <w:rPr>
          <w:rFonts w:asciiTheme="majorHAnsi" w:hAnsiTheme="majorHAnsi" w:cstheme="majorHAnsi"/>
        </w:rPr>
      </w:pPr>
      <w:r w:rsidRPr="00237FC3">
        <w:rPr>
          <w:rFonts w:asciiTheme="majorHAnsi" w:hAnsiTheme="majorHAnsi" w:cstheme="majorHAnsi"/>
        </w:rPr>
        <w:t xml:space="preserve">Préciser quel acteur doit porter la question emploi / mobilité : EPCI ? Région ? </w:t>
      </w:r>
    </w:p>
    <w:p w14:paraId="512C9E3E" w14:textId="24BFBB24" w:rsidR="00237FC3" w:rsidRPr="00237FC3" w:rsidRDefault="00237FC3" w:rsidP="00237FC3">
      <w:pPr>
        <w:pStyle w:val="Paragraphedeliste"/>
        <w:numPr>
          <w:ilvl w:val="0"/>
          <w:numId w:val="9"/>
        </w:numPr>
        <w:rPr>
          <w:rFonts w:asciiTheme="majorHAnsi" w:hAnsiTheme="majorHAnsi" w:cstheme="majorHAnsi"/>
        </w:rPr>
      </w:pPr>
      <w:r w:rsidRPr="00237FC3">
        <w:rPr>
          <w:rFonts w:asciiTheme="majorHAnsi" w:hAnsiTheme="majorHAnsi" w:cstheme="majorHAnsi"/>
        </w:rPr>
        <w:t>Partager une cartographie / un site dédié</w:t>
      </w:r>
      <w:r>
        <w:rPr>
          <w:rFonts w:asciiTheme="majorHAnsi" w:hAnsiTheme="majorHAnsi" w:cstheme="majorHAnsi"/>
        </w:rPr>
        <w:t xml:space="preserve"> </w:t>
      </w:r>
    </w:p>
    <w:p w14:paraId="559BB879" w14:textId="5BB468B9" w:rsidR="00237FC3" w:rsidRDefault="00237FC3" w:rsidP="00237FC3">
      <w:pPr>
        <w:pStyle w:val="Paragraphedeliste"/>
        <w:numPr>
          <w:ilvl w:val="0"/>
          <w:numId w:val="9"/>
        </w:numPr>
        <w:rPr>
          <w:rFonts w:asciiTheme="majorHAnsi" w:hAnsiTheme="majorHAnsi" w:cstheme="majorHAnsi"/>
        </w:rPr>
      </w:pPr>
      <w:r w:rsidRPr="00237FC3">
        <w:rPr>
          <w:rFonts w:asciiTheme="majorHAnsi" w:hAnsiTheme="majorHAnsi" w:cstheme="majorHAnsi"/>
        </w:rPr>
        <w:t>Développer les plans de mobilité ruraux (ex : Communauté de communes du Sud-Ouest Avesnois)</w:t>
      </w:r>
    </w:p>
    <w:p w14:paraId="4DB1A9E4" w14:textId="4B54F9C3" w:rsidR="00F110D4" w:rsidRPr="003062A7" w:rsidRDefault="00F110D4" w:rsidP="00544D50">
      <w:pPr>
        <w:rPr>
          <w:rFonts w:asciiTheme="majorHAnsi" w:hAnsiTheme="majorHAnsi" w:cstheme="majorHAnsi"/>
        </w:rPr>
      </w:pPr>
    </w:p>
    <w:p w14:paraId="50A511E1" w14:textId="33659846" w:rsidR="00D02F55" w:rsidRDefault="00D02F55" w:rsidP="00D02F55">
      <w:pPr>
        <w:rPr>
          <w:rFonts w:asciiTheme="majorHAnsi" w:hAnsiTheme="majorHAnsi" w:cstheme="majorHAnsi"/>
        </w:rPr>
      </w:pPr>
      <w:r>
        <w:rPr>
          <w:rFonts w:asciiTheme="majorHAnsi" w:hAnsiTheme="majorHAnsi" w:cstheme="majorHAnsi"/>
        </w:rPr>
        <w:t xml:space="preserve">     Lors de cet atelier a été évoqué l’outil </w:t>
      </w:r>
      <w:proofErr w:type="spellStart"/>
      <w:r>
        <w:rPr>
          <w:rFonts w:asciiTheme="majorHAnsi" w:hAnsiTheme="majorHAnsi" w:cstheme="majorHAnsi"/>
        </w:rPr>
        <w:t>Passpass</w:t>
      </w:r>
      <w:proofErr w:type="spellEnd"/>
      <w:r>
        <w:rPr>
          <w:rFonts w:asciiTheme="majorHAnsi" w:hAnsiTheme="majorHAnsi" w:cstheme="majorHAnsi"/>
        </w:rPr>
        <w:t>, cordonné par le SMIRT. Cet outil informe sur les tarifs des transports, permet de construire un itinéraire multimodal (dont les itinéraires cyclables conseillés par les cyclistes eux-mêmes). A terme</w:t>
      </w:r>
      <w:r w:rsidR="00405272">
        <w:rPr>
          <w:rFonts w:asciiTheme="majorHAnsi" w:hAnsiTheme="majorHAnsi" w:cstheme="majorHAnsi"/>
        </w:rPr>
        <w:t>,</w:t>
      </w:r>
      <w:r>
        <w:rPr>
          <w:rFonts w:asciiTheme="majorHAnsi" w:hAnsiTheme="majorHAnsi" w:cstheme="majorHAnsi"/>
        </w:rPr>
        <w:t xml:space="preserve"> l’outil sera complété </w:t>
      </w:r>
      <w:r>
        <w:rPr>
          <w:rFonts w:asciiTheme="majorHAnsi" w:hAnsiTheme="majorHAnsi" w:cstheme="majorHAnsi"/>
        </w:rPr>
        <w:lastRenderedPageBreak/>
        <w:t>avec l’offre en bus longue distanc</w:t>
      </w:r>
      <w:r w:rsidR="000B73CF">
        <w:rPr>
          <w:rFonts w:asciiTheme="majorHAnsi" w:hAnsiTheme="majorHAnsi" w:cstheme="majorHAnsi"/>
        </w:rPr>
        <w:t>e et le</w:t>
      </w:r>
      <w:r w:rsidR="00EB6E02">
        <w:rPr>
          <w:rFonts w:asciiTheme="majorHAnsi" w:hAnsiTheme="majorHAnsi" w:cstheme="majorHAnsi"/>
        </w:rPr>
        <w:t xml:space="preserve"> ferry et des informations sur les itinéraires cyclables fournies par les cyclistes eux-mêmes/ </w:t>
      </w:r>
    </w:p>
    <w:p w14:paraId="418A5325" w14:textId="77777777" w:rsidR="00D02F55" w:rsidRDefault="00D02F55" w:rsidP="00D02F55">
      <w:pPr>
        <w:rPr>
          <w:rFonts w:asciiTheme="majorHAnsi" w:hAnsiTheme="majorHAnsi" w:cstheme="majorHAnsi"/>
        </w:rPr>
      </w:pPr>
    </w:p>
    <w:p w14:paraId="0F7E3C5C" w14:textId="51371220" w:rsidR="008A1DDC" w:rsidRPr="003062A7" w:rsidRDefault="008A1DDC" w:rsidP="008A1DDC">
      <w:pPr>
        <w:rPr>
          <w:rFonts w:asciiTheme="majorHAnsi" w:hAnsiTheme="majorHAnsi" w:cstheme="majorHAnsi"/>
        </w:rPr>
      </w:pPr>
    </w:p>
    <w:p w14:paraId="5E277A7E" w14:textId="77777777" w:rsidR="00A720A0" w:rsidRPr="003062A7" w:rsidRDefault="00A720A0" w:rsidP="00F110D4">
      <w:pPr>
        <w:rPr>
          <w:rFonts w:asciiTheme="majorHAnsi" w:hAnsiTheme="majorHAnsi" w:cstheme="majorHAnsi"/>
        </w:rPr>
      </w:pPr>
    </w:p>
    <w:p w14:paraId="2B930D3D" w14:textId="169896A8" w:rsidR="00A720A0" w:rsidRPr="003062A7" w:rsidRDefault="00A720A0" w:rsidP="00F110D4">
      <w:pPr>
        <w:rPr>
          <w:rFonts w:asciiTheme="majorHAnsi" w:hAnsiTheme="majorHAnsi" w:cstheme="majorHAnsi"/>
          <w:b/>
          <w:color w:val="FF0000"/>
          <w:sz w:val="28"/>
          <w:szCs w:val="28"/>
        </w:rPr>
      </w:pPr>
      <w:r w:rsidRPr="003062A7">
        <w:rPr>
          <w:rFonts w:asciiTheme="majorHAnsi" w:hAnsiTheme="majorHAnsi" w:cstheme="majorHAnsi"/>
          <w:b/>
          <w:color w:val="FF0000"/>
          <w:sz w:val="28"/>
          <w:szCs w:val="28"/>
        </w:rPr>
        <w:t>TERRITOIRE ET MOBIITE</w:t>
      </w:r>
    </w:p>
    <w:p w14:paraId="159FE75D" w14:textId="77777777" w:rsidR="003062A7" w:rsidRDefault="003062A7" w:rsidP="003062A7">
      <w:pPr>
        <w:ind w:left="360"/>
        <w:rPr>
          <w:rFonts w:asciiTheme="majorHAnsi" w:hAnsiTheme="majorHAnsi" w:cstheme="majorHAnsi"/>
          <w:u w:val="single"/>
        </w:rPr>
      </w:pPr>
    </w:p>
    <w:p w14:paraId="1A6E542C" w14:textId="77777777" w:rsidR="003062A7" w:rsidRPr="003062A7" w:rsidRDefault="003062A7" w:rsidP="003062A7">
      <w:pPr>
        <w:ind w:left="360"/>
        <w:rPr>
          <w:rFonts w:asciiTheme="majorHAnsi" w:hAnsiTheme="majorHAnsi" w:cstheme="majorHAnsi"/>
          <w:i/>
          <w:u w:val="single"/>
        </w:rPr>
      </w:pPr>
      <w:r w:rsidRPr="003062A7">
        <w:rPr>
          <w:rFonts w:asciiTheme="majorHAnsi" w:hAnsiTheme="majorHAnsi" w:cstheme="majorHAnsi"/>
          <w:i/>
          <w:u w:val="single"/>
        </w:rPr>
        <w:t>De quoi a-t-on parlé ?</w:t>
      </w:r>
    </w:p>
    <w:p w14:paraId="2F1A14B1" w14:textId="77777777" w:rsidR="00A720A0" w:rsidRPr="003062A7" w:rsidRDefault="00A720A0" w:rsidP="00F110D4">
      <w:pPr>
        <w:rPr>
          <w:rFonts w:asciiTheme="majorHAnsi" w:hAnsiTheme="majorHAnsi" w:cstheme="majorHAnsi"/>
          <w:i/>
        </w:rPr>
      </w:pPr>
    </w:p>
    <w:p w14:paraId="2A99C5BD" w14:textId="5B8F8E38" w:rsidR="003062A7" w:rsidRPr="003062A7" w:rsidRDefault="003062A7" w:rsidP="003062A7">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Des espaces de rencontres et concertation</w:t>
      </w:r>
      <w:r w:rsidR="00405272" w:rsidRPr="00405272">
        <w:rPr>
          <w:rFonts w:asciiTheme="majorHAnsi" w:hAnsiTheme="majorHAnsi" w:cstheme="majorHAnsi"/>
          <w:i/>
          <w:color w:val="FF0000"/>
        </w:rPr>
        <w:t>s</w:t>
      </w:r>
      <w:r w:rsidRPr="003062A7">
        <w:rPr>
          <w:rFonts w:asciiTheme="majorHAnsi" w:hAnsiTheme="majorHAnsi" w:cstheme="majorHAnsi"/>
          <w:i/>
        </w:rPr>
        <w:t xml:space="preserve"> entre les acteurs de la mobilité et les acteurs de l’insertion</w:t>
      </w:r>
    </w:p>
    <w:p w14:paraId="6843A18C" w14:textId="77777777" w:rsidR="003062A7" w:rsidRPr="003062A7" w:rsidRDefault="003062A7" w:rsidP="003062A7">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 xml:space="preserve">De la connaissance des participants sur : </w:t>
      </w:r>
    </w:p>
    <w:p w14:paraId="0599796A" w14:textId="3764F691" w:rsidR="003062A7" w:rsidRPr="00405272" w:rsidRDefault="003062A7" w:rsidP="003062A7">
      <w:pPr>
        <w:pStyle w:val="Paragraphedeliste"/>
        <w:numPr>
          <w:ilvl w:val="1"/>
          <w:numId w:val="3"/>
        </w:numPr>
        <w:jc w:val="both"/>
        <w:rPr>
          <w:rFonts w:asciiTheme="majorHAnsi" w:hAnsiTheme="majorHAnsi" w:cstheme="majorHAnsi"/>
          <w:i/>
          <w:color w:val="FF0000"/>
        </w:rPr>
      </w:pPr>
      <w:r w:rsidRPr="003062A7">
        <w:rPr>
          <w:rFonts w:asciiTheme="majorHAnsi" w:hAnsiTheme="majorHAnsi" w:cstheme="majorHAnsi"/>
          <w:i/>
        </w:rPr>
        <w:t xml:space="preserve">l’offre en transports en commun de leur territoire </w:t>
      </w:r>
    </w:p>
    <w:p w14:paraId="6BD38D27" w14:textId="2B68D9AB" w:rsidR="003062A7" w:rsidRPr="003062A7" w:rsidRDefault="003062A7" w:rsidP="003062A7">
      <w:pPr>
        <w:pStyle w:val="Paragraphedeliste"/>
        <w:numPr>
          <w:ilvl w:val="1"/>
          <w:numId w:val="3"/>
        </w:numPr>
        <w:jc w:val="both"/>
        <w:rPr>
          <w:rFonts w:asciiTheme="majorHAnsi" w:hAnsiTheme="majorHAnsi" w:cstheme="majorHAnsi"/>
          <w:i/>
        </w:rPr>
      </w:pPr>
      <w:r w:rsidRPr="003062A7">
        <w:rPr>
          <w:rFonts w:asciiTheme="majorHAnsi" w:hAnsiTheme="majorHAnsi" w:cstheme="majorHAnsi"/>
          <w:i/>
        </w:rPr>
        <w:t>les services et infrastructures de leur territoire (ex : aires de covoiturage, possibilité</w:t>
      </w:r>
      <w:r w:rsidR="00171F58">
        <w:rPr>
          <w:rFonts w:asciiTheme="majorHAnsi" w:hAnsiTheme="majorHAnsi" w:cstheme="majorHAnsi"/>
          <w:i/>
        </w:rPr>
        <w:t xml:space="preserve"> de location/prêt de vélos, …) </w:t>
      </w:r>
    </w:p>
    <w:p w14:paraId="2DDB1378" w14:textId="77777777" w:rsidR="003062A7" w:rsidRDefault="003062A7" w:rsidP="003062A7">
      <w:pPr>
        <w:pStyle w:val="Paragraphedeliste"/>
        <w:numPr>
          <w:ilvl w:val="0"/>
          <w:numId w:val="3"/>
        </w:numPr>
        <w:jc w:val="both"/>
        <w:rPr>
          <w:rFonts w:asciiTheme="majorHAnsi" w:hAnsiTheme="majorHAnsi" w:cstheme="majorHAnsi"/>
          <w:i/>
        </w:rPr>
      </w:pPr>
      <w:r w:rsidRPr="003062A7">
        <w:rPr>
          <w:rFonts w:asciiTheme="majorHAnsi" w:hAnsiTheme="majorHAnsi" w:cstheme="majorHAnsi"/>
          <w:i/>
        </w:rPr>
        <w:t>Des critères qualitatifs d’une offre en mobilité</w:t>
      </w:r>
    </w:p>
    <w:p w14:paraId="70111F07" w14:textId="77777777" w:rsidR="00DF2126" w:rsidRDefault="00DF2126" w:rsidP="00DF2126">
      <w:pPr>
        <w:jc w:val="both"/>
        <w:rPr>
          <w:rFonts w:asciiTheme="majorHAnsi" w:hAnsiTheme="majorHAnsi" w:cstheme="majorHAnsi"/>
          <w:i/>
        </w:rPr>
      </w:pPr>
    </w:p>
    <w:p w14:paraId="379213ED" w14:textId="77777777" w:rsidR="00DF2126" w:rsidRDefault="00DF2126" w:rsidP="00DF2126">
      <w:pPr>
        <w:ind w:left="360"/>
        <w:rPr>
          <w:rFonts w:asciiTheme="majorHAnsi" w:hAnsiTheme="majorHAnsi" w:cstheme="majorHAnsi"/>
          <w:b/>
        </w:rPr>
      </w:pPr>
    </w:p>
    <w:p w14:paraId="5D70484A" w14:textId="57117D4F" w:rsidR="00DF2126" w:rsidRPr="00420BEE" w:rsidRDefault="00EC61F5" w:rsidP="00DF2126">
      <w:pPr>
        <w:rPr>
          <w:rFonts w:asciiTheme="majorHAnsi" w:hAnsiTheme="majorHAnsi" w:cstheme="majorHAnsi"/>
          <w:b/>
        </w:rPr>
      </w:pPr>
      <w:r>
        <w:rPr>
          <w:rFonts w:asciiTheme="majorHAnsi" w:hAnsiTheme="majorHAnsi" w:cstheme="majorHAnsi"/>
          <w:b/>
        </w:rPr>
        <w:t>Constats</w:t>
      </w:r>
    </w:p>
    <w:p w14:paraId="45D35FE8" w14:textId="6FE7B024"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 xml:space="preserve">Disparité des </w:t>
      </w:r>
      <w:r w:rsidR="00EF71AE">
        <w:rPr>
          <w:rFonts w:asciiTheme="majorHAnsi" w:hAnsiTheme="majorHAnsi" w:cstheme="majorHAnsi"/>
        </w:rPr>
        <w:t>pratiques de mobilité</w:t>
      </w:r>
      <w:r w:rsidRPr="00EF71AE">
        <w:rPr>
          <w:rFonts w:asciiTheme="majorHAnsi" w:hAnsiTheme="majorHAnsi" w:cstheme="majorHAnsi"/>
        </w:rPr>
        <w:t xml:space="preserve"> entre les milieux urbains</w:t>
      </w:r>
      <w:r w:rsidR="00405272" w:rsidRPr="00405272">
        <w:rPr>
          <w:rFonts w:asciiTheme="majorHAnsi" w:hAnsiTheme="majorHAnsi" w:cstheme="majorHAnsi"/>
          <w:color w:val="FF0000"/>
        </w:rPr>
        <w:t>/</w:t>
      </w:r>
      <w:r w:rsidRPr="00EF71AE">
        <w:rPr>
          <w:rFonts w:asciiTheme="majorHAnsi" w:hAnsiTheme="majorHAnsi" w:cstheme="majorHAnsi"/>
        </w:rPr>
        <w:t>périurbains</w:t>
      </w:r>
      <w:r w:rsidR="00405272" w:rsidRPr="00405272">
        <w:rPr>
          <w:rFonts w:asciiTheme="majorHAnsi" w:hAnsiTheme="majorHAnsi" w:cstheme="majorHAnsi"/>
          <w:color w:val="FF0000"/>
        </w:rPr>
        <w:t>/</w:t>
      </w:r>
      <w:r w:rsidRPr="00EF71AE">
        <w:rPr>
          <w:rFonts w:asciiTheme="majorHAnsi" w:hAnsiTheme="majorHAnsi" w:cstheme="majorHAnsi"/>
        </w:rPr>
        <w:t>ruraux</w:t>
      </w:r>
    </w:p>
    <w:p w14:paraId="5F0F1181" w14:textId="601F5B67"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Les distances domicile-travail sont de plus en plus importantes</w:t>
      </w:r>
    </w:p>
    <w:p w14:paraId="69F9F4FC" w14:textId="77777777"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Faible connaissance de l’offre en transports : manque de relais par les communes</w:t>
      </w:r>
    </w:p>
    <w:p w14:paraId="52803B74" w14:textId="6D210355"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Le réflexe voiture est plus important en milieu rural (même pour des trajets courts)</w:t>
      </w:r>
    </w:p>
    <w:p w14:paraId="742A4A55" w14:textId="6A292CEC"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 xml:space="preserve">Importance </w:t>
      </w:r>
      <w:r w:rsidR="00EF71AE" w:rsidRPr="00171F58">
        <w:rPr>
          <w:rFonts w:asciiTheme="majorHAnsi" w:hAnsiTheme="majorHAnsi" w:cstheme="majorHAnsi"/>
        </w:rPr>
        <w:t xml:space="preserve">des </w:t>
      </w:r>
      <w:r w:rsidR="00405272" w:rsidRPr="00171F58">
        <w:rPr>
          <w:rFonts w:asciiTheme="majorHAnsi" w:hAnsiTheme="majorHAnsi" w:cstheme="majorHAnsi"/>
        </w:rPr>
        <w:t xml:space="preserve">élus </w:t>
      </w:r>
      <w:r w:rsidR="00EF71AE" w:rsidRPr="00171F58">
        <w:rPr>
          <w:rFonts w:asciiTheme="majorHAnsi" w:hAnsiTheme="majorHAnsi" w:cstheme="majorHAnsi"/>
        </w:rPr>
        <w:t>locaux</w:t>
      </w:r>
      <w:r w:rsidRPr="00171F58">
        <w:rPr>
          <w:rFonts w:asciiTheme="majorHAnsi" w:hAnsiTheme="majorHAnsi" w:cstheme="majorHAnsi"/>
        </w:rPr>
        <w:t xml:space="preserve"> </w:t>
      </w:r>
      <w:r w:rsidRPr="00EF71AE">
        <w:rPr>
          <w:rFonts w:asciiTheme="majorHAnsi" w:hAnsiTheme="majorHAnsi" w:cstheme="majorHAnsi"/>
        </w:rPr>
        <w:t>qui impulse</w:t>
      </w:r>
      <w:r w:rsidR="00EF71AE">
        <w:rPr>
          <w:rFonts w:asciiTheme="majorHAnsi" w:hAnsiTheme="majorHAnsi" w:cstheme="majorHAnsi"/>
        </w:rPr>
        <w:t>nt</w:t>
      </w:r>
      <w:r w:rsidRPr="00EF71AE">
        <w:rPr>
          <w:rFonts w:asciiTheme="majorHAnsi" w:hAnsiTheme="majorHAnsi" w:cstheme="majorHAnsi"/>
        </w:rPr>
        <w:t xml:space="preserve"> la question d</w:t>
      </w:r>
      <w:r w:rsidR="00EF71AE">
        <w:rPr>
          <w:rFonts w:asciiTheme="majorHAnsi" w:hAnsiTheme="majorHAnsi" w:cstheme="majorHAnsi"/>
        </w:rPr>
        <w:t>e la mobilité sur un territoire</w:t>
      </w:r>
    </w:p>
    <w:p w14:paraId="2E025A95" w14:textId="5DBCB447"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 xml:space="preserve">La voiture reste un </w:t>
      </w:r>
      <w:r w:rsidR="00EF71AE" w:rsidRPr="00EF71AE">
        <w:rPr>
          <w:rFonts w:asciiTheme="majorHAnsi" w:hAnsiTheme="majorHAnsi" w:cstheme="majorHAnsi"/>
        </w:rPr>
        <w:t>emblème</w:t>
      </w:r>
      <w:r w:rsidRPr="00EF71AE">
        <w:rPr>
          <w:rFonts w:asciiTheme="majorHAnsi" w:hAnsiTheme="majorHAnsi" w:cstheme="majorHAnsi"/>
        </w:rPr>
        <w:t xml:space="preserve"> social pour une partie de la population</w:t>
      </w:r>
    </w:p>
    <w:p w14:paraId="2B08301B" w14:textId="24CA9CCD" w:rsidR="00DF2126" w:rsidRPr="00EF71AE" w:rsidRDefault="00DF2126"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Méconnaissance de l’offre en transport et des aides existantes</w:t>
      </w:r>
    </w:p>
    <w:p w14:paraId="2A92C713" w14:textId="2B5CFB42" w:rsidR="00FA0954" w:rsidRDefault="00FA0954" w:rsidP="00EF71AE">
      <w:pPr>
        <w:pStyle w:val="Paragraphedeliste"/>
        <w:numPr>
          <w:ilvl w:val="0"/>
          <w:numId w:val="10"/>
        </w:numPr>
        <w:rPr>
          <w:rFonts w:asciiTheme="majorHAnsi" w:hAnsiTheme="majorHAnsi" w:cstheme="majorHAnsi"/>
        </w:rPr>
      </w:pPr>
      <w:r w:rsidRPr="00EF71AE">
        <w:rPr>
          <w:rFonts w:asciiTheme="majorHAnsi" w:hAnsiTheme="majorHAnsi" w:cstheme="majorHAnsi"/>
        </w:rPr>
        <w:t xml:space="preserve">Besoin d’accompagnement </w:t>
      </w:r>
      <w:r w:rsidR="00EF71AE">
        <w:rPr>
          <w:rFonts w:asciiTheme="majorHAnsi" w:hAnsiTheme="majorHAnsi" w:cstheme="majorHAnsi"/>
        </w:rPr>
        <w:t xml:space="preserve">des usagers </w:t>
      </w:r>
      <w:r w:rsidRPr="00EF71AE">
        <w:rPr>
          <w:rFonts w:asciiTheme="majorHAnsi" w:hAnsiTheme="majorHAnsi" w:cstheme="majorHAnsi"/>
        </w:rPr>
        <w:t>pour lever les freins psycho-sociaux</w:t>
      </w:r>
    </w:p>
    <w:p w14:paraId="37BD591C" w14:textId="6EC531FB" w:rsidR="00EF71AE" w:rsidRPr="00EF71AE" w:rsidRDefault="00EF71AE" w:rsidP="00EF71AE">
      <w:pPr>
        <w:pStyle w:val="Paragraphedeliste"/>
        <w:numPr>
          <w:ilvl w:val="0"/>
          <w:numId w:val="10"/>
        </w:numPr>
        <w:rPr>
          <w:rFonts w:asciiTheme="majorHAnsi" w:hAnsiTheme="majorHAnsi" w:cstheme="majorHAnsi"/>
        </w:rPr>
      </w:pPr>
      <w:r>
        <w:rPr>
          <w:rFonts w:asciiTheme="majorHAnsi" w:hAnsiTheme="majorHAnsi" w:cstheme="majorHAnsi"/>
        </w:rPr>
        <w:t>Les schémas de transports appréhendent la mobilité de manière très globale</w:t>
      </w:r>
    </w:p>
    <w:p w14:paraId="013D5FD9" w14:textId="77777777" w:rsidR="00FA0954" w:rsidRPr="003062A7" w:rsidRDefault="00FA0954" w:rsidP="00DF2126">
      <w:pPr>
        <w:rPr>
          <w:rFonts w:asciiTheme="majorHAnsi" w:hAnsiTheme="majorHAnsi" w:cstheme="majorHAnsi"/>
        </w:rPr>
      </w:pPr>
    </w:p>
    <w:p w14:paraId="1E6FD69A" w14:textId="77777777" w:rsidR="00DF2126" w:rsidRDefault="00DF2126" w:rsidP="00DF2126">
      <w:pPr>
        <w:jc w:val="both"/>
        <w:rPr>
          <w:rFonts w:asciiTheme="majorHAnsi" w:hAnsiTheme="majorHAnsi" w:cstheme="majorHAnsi"/>
          <w:i/>
        </w:rPr>
      </w:pPr>
    </w:p>
    <w:p w14:paraId="057D2296" w14:textId="253AE072" w:rsidR="00DF2126" w:rsidRPr="00420BEE" w:rsidRDefault="00DF2126" w:rsidP="00DF2126">
      <w:pPr>
        <w:rPr>
          <w:rFonts w:asciiTheme="majorHAnsi" w:hAnsiTheme="majorHAnsi" w:cstheme="majorHAnsi"/>
          <w:b/>
        </w:rPr>
      </w:pPr>
      <w:r w:rsidRPr="00420BEE">
        <w:rPr>
          <w:rFonts w:asciiTheme="majorHAnsi" w:hAnsiTheme="majorHAnsi" w:cstheme="majorHAnsi"/>
          <w:b/>
        </w:rPr>
        <w:t>Enjeux</w:t>
      </w:r>
      <w:r w:rsidR="00EC61F5">
        <w:rPr>
          <w:rFonts w:asciiTheme="majorHAnsi" w:hAnsiTheme="majorHAnsi" w:cstheme="majorHAnsi"/>
          <w:b/>
        </w:rPr>
        <w:t xml:space="preserve"> prioritaires</w:t>
      </w:r>
      <w:r w:rsidRPr="00420BEE">
        <w:rPr>
          <w:rFonts w:asciiTheme="majorHAnsi" w:hAnsiTheme="majorHAnsi" w:cstheme="majorHAnsi"/>
          <w:b/>
        </w:rPr>
        <w:t xml:space="preserve"> </w:t>
      </w:r>
    </w:p>
    <w:p w14:paraId="5EF6E0BC" w14:textId="15F6B570" w:rsidR="00DF2126" w:rsidRPr="00EF71AE" w:rsidRDefault="00DF2126"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Eduquer à la mobilité dès l’école primaire</w:t>
      </w:r>
    </w:p>
    <w:p w14:paraId="5311C83F" w14:textId="6B040816" w:rsidR="00A720A0" w:rsidRPr="00EF71AE" w:rsidRDefault="00DF2126"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C</w:t>
      </w:r>
      <w:r w:rsidR="00A720A0" w:rsidRPr="00EF71AE">
        <w:rPr>
          <w:rFonts w:asciiTheme="majorHAnsi" w:hAnsiTheme="majorHAnsi" w:cstheme="majorHAnsi"/>
        </w:rPr>
        <w:t>entraliser l’information</w:t>
      </w:r>
      <w:r w:rsidR="00FA0954" w:rsidRPr="00EF71AE">
        <w:rPr>
          <w:rFonts w:asciiTheme="majorHAnsi" w:hAnsiTheme="majorHAnsi" w:cstheme="majorHAnsi"/>
        </w:rPr>
        <w:t xml:space="preserve"> (cartographie)</w:t>
      </w:r>
    </w:p>
    <w:p w14:paraId="4A679049" w14:textId="3AB45006" w:rsidR="00A720A0" w:rsidRPr="00EF71AE" w:rsidRDefault="00A720A0"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Penser les réponses localement</w:t>
      </w:r>
      <w:r w:rsidR="00B85AB4" w:rsidRPr="00EF71AE">
        <w:rPr>
          <w:rFonts w:asciiTheme="majorHAnsi" w:hAnsiTheme="majorHAnsi" w:cstheme="majorHAnsi"/>
        </w:rPr>
        <w:t xml:space="preserve"> et s’adapter à chaque </w:t>
      </w:r>
      <w:r w:rsidR="00DF2126" w:rsidRPr="00EF71AE">
        <w:rPr>
          <w:rFonts w:asciiTheme="majorHAnsi" w:hAnsiTheme="majorHAnsi" w:cstheme="majorHAnsi"/>
        </w:rPr>
        <w:t>territoire</w:t>
      </w:r>
      <w:r w:rsidR="00B85AB4" w:rsidRPr="00EF71AE">
        <w:rPr>
          <w:rFonts w:asciiTheme="majorHAnsi" w:hAnsiTheme="majorHAnsi" w:cstheme="majorHAnsi"/>
        </w:rPr>
        <w:t xml:space="preserve"> selon la présence d’entreprises</w:t>
      </w:r>
      <w:r w:rsidR="00DF2126" w:rsidRPr="00EF71AE">
        <w:rPr>
          <w:rFonts w:asciiTheme="majorHAnsi" w:hAnsiTheme="majorHAnsi" w:cstheme="majorHAnsi"/>
        </w:rPr>
        <w:t xml:space="preserve"> qui génèrent beaucoup de déplacements</w:t>
      </w:r>
      <w:r w:rsidR="00B85AB4" w:rsidRPr="00EF71AE">
        <w:rPr>
          <w:rFonts w:asciiTheme="majorHAnsi" w:hAnsiTheme="majorHAnsi" w:cstheme="majorHAnsi"/>
        </w:rPr>
        <w:t xml:space="preserve"> (ex : Amazon dans le Douaisis)</w:t>
      </w:r>
    </w:p>
    <w:p w14:paraId="4C49A25C" w14:textId="48AD3885" w:rsidR="00A720A0" w:rsidRPr="00EF71AE" w:rsidRDefault="00405272" w:rsidP="00EF71AE">
      <w:pPr>
        <w:pStyle w:val="Paragraphedeliste"/>
        <w:numPr>
          <w:ilvl w:val="0"/>
          <w:numId w:val="11"/>
        </w:numPr>
        <w:rPr>
          <w:rFonts w:asciiTheme="majorHAnsi" w:hAnsiTheme="majorHAnsi" w:cstheme="majorHAnsi"/>
        </w:rPr>
      </w:pPr>
      <w:r w:rsidRPr="00171F58">
        <w:rPr>
          <w:rFonts w:asciiTheme="majorHAnsi" w:hAnsiTheme="majorHAnsi" w:cstheme="majorHAnsi"/>
        </w:rPr>
        <w:t xml:space="preserve">Réaliser un </w:t>
      </w:r>
      <w:r w:rsidR="00A720A0" w:rsidRPr="00EF71AE">
        <w:rPr>
          <w:rFonts w:asciiTheme="majorHAnsi" w:hAnsiTheme="majorHAnsi" w:cstheme="majorHAnsi"/>
        </w:rPr>
        <w:t>diagnostic</w:t>
      </w:r>
      <w:r w:rsidR="00DF2126" w:rsidRPr="00EF71AE">
        <w:rPr>
          <w:rFonts w:asciiTheme="majorHAnsi" w:hAnsiTheme="majorHAnsi" w:cstheme="majorHAnsi"/>
        </w:rPr>
        <w:t xml:space="preserve"> mobilité / insertion </w:t>
      </w:r>
      <w:r w:rsidR="00A720A0" w:rsidRPr="00EF71AE">
        <w:rPr>
          <w:rFonts w:asciiTheme="majorHAnsi" w:hAnsiTheme="majorHAnsi" w:cstheme="majorHAnsi"/>
        </w:rPr>
        <w:t xml:space="preserve"> par territoire (qui le fait ? Comment on l’exploite ?)</w:t>
      </w:r>
    </w:p>
    <w:p w14:paraId="7E65E9A6" w14:textId="385E178A" w:rsidR="00B85AB4" w:rsidRPr="00EF71AE" w:rsidRDefault="00405272" w:rsidP="00EF71AE">
      <w:pPr>
        <w:pStyle w:val="Paragraphedeliste"/>
        <w:numPr>
          <w:ilvl w:val="0"/>
          <w:numId w:val="11"/>
        </w:numPr>
        <w:rPr>
          <w:rFonts w:asciiTheme="majorHAnsi" w:hAnsiTheme="majorHAnsi" w:cstheme="majorHAnsi"/>
        </w:rPr>
      </w:pPr>
      <w:r w:rsidRPr="00171F58">
        <w:rPr>
          <w:rFonts w:asciiTheme="majorHAnsi" w:hAnsiTheme="majorHAnsi" w:cstheme="majorHAnsi"/>
        </w:rPr>
        <w:t xml:space="preserve">Définir un chef d’orchestre : </w:t>
      </w:r>
      <w:r>
        <w:rPr>
          <w:rFonts w:asciiTheme="majorHAnsi" w:hAnsiTheme="majorHAnsi" w:cstheme="majorHAnsi"/>
        </w:rPr>
        <w:t>l’</w:t>
      </w:r>
      <w:r w:rsidR="00171F58">
        <w:rPr>
          <w:rFonts w:asciiTheme="majorHAnsi" w:hAnsiTheme="majorHAnsi" w:cstheme="majorHAnsi"/>
        </w:rPr>
        <w:t>i</w:t>
      </w:r>
      <w:r w:rsidR="00B85AB4" w:rsidRPr="00EF71AE">
        <w:rPr>
          <w:rFonts w:asciiTheme="majorHAnsi" w:hAnsiTheme="majorHAnsi" w:cstheme="majorHAnsi"/>
        </w:rPr>
        <w:t>ntercommunalité doit être chef d’orchestre</w:t>
      </w:r>
    </w:p>
    <w:p w14:paraId="2C9EBEBC" w14:textId="77777777" w:rsidR="00E1172D" w:rsidRPr="00EF71AE" w:rsidRDefault="00E1172D"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Développer l’autopartage et le covoiturage par quartiers</w:t>
      </w:r>
    </w:p>
    <w:p w14:paraId="61080FF5" w14:textId="5B3DC071" w:rsidR="00E1172D" w:rsidRPr="00EF71AE" w:rsidRDefault="00DF2126"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Développer les plate</w:t>
      </w:r>
      <w:r w:rsidR="00E1172D" w:rsidRPr="00EF71AE">
        <w:rPr>
          <w:rFonts w:asciiTheme="majorHAnsi" w:hAnsiTheme="majorHAnsi" w:cstheme="majorHAnsi"/>
        </w:rPr>
        <w:t>formes physiques et numériques de mobilité</w:t>
      </w:r>
    </w:p>
    <w:p w14:paraId="66C9EF8A" w14:textId="79A78EF9" w:rsidR="00E1172D" w:rsidRPr="00EF71AE" w:rsidRDefault="00EF71AE" w:rsidP="00EF71AE">
      <w:pPr>
        <w:pStyle w:val="Paragraphedeliste"/>
        <w:numPr>
          <w:ilvl w:val="0"/>
          <w:numId w:val="11"/>
        </w:numPr>
        <w:rPr>
          <w:rFonts w:asciiTheme="majorHAnsi" w:hAnsiTheme="majorHAnsi" w:cstheme="majorHAnsi"/>
        </w:rPr>
      </w:pPr>
      <w:r>
        <w:rPr>
          <w:rFonts w:asciiTheme="majorHAnsi" w:hAnsiTheme="majorHAnsi" w:cstheme="majorHAnsi"/>
        </w:rPr>
        <w:t xml:space="preserve">Traiter la question de la mobilité à partir de </w:t>
      </w:r>
      <w:r w:rsidR="003062A7" w:rsidRPr="00EF71AE">
        <w:rPr>
          <w:rFonts w:asciiTheme="majorHAnsi" w:hAnsiTheme="majorHAnsi" w:cstheme="majorHAnsi"/>
        </w:rPr>
        <w:t>diagnostic</w:t>
      </w:r>
      <w:r>
        <w:rPr>
          <w:rFonts w:asciiTheme="majorHAnsi" w:hAnsiTheme="majorHAnsi" w:cstheme="majorHAnsi"/>
        </w:rPr>
        <w:t>s territoriaux</w:t>
      </w:r>
    </w:p>
    <w:p w14:paraId="03EA3620" w14:textId="5ED31510" w:rsidR="00B65148" w:rsidRPr="00EF71AE" w:rsidRDefault="00B65148" w:rsidP="00EF71AE">
      <w:pPr>
        <w:pStyle w:val="Paragraphedeliste"/>
        <w:numPr>
          <w:ilvl w:val="0"/>
          <w:numId w:val="11"/>
        </w:numPr>
        <w:rPr>
          <w:rFonts w:asciiTheme="majorHAnsi" w:hAnsiTheme="majorHAnsi" w:cstheme="majorHAnsi"/>
        </w:rPr>
      </w:pPr>
      <w:r w:rsidRPr="00EF71AE">
        <w:rPr>
          <w:rFonts w:asciiTheme="majorHAnsi" w:hAnsiTheme="majorHAnsi" w:cstheme="majorHAnsi"/>
        </w:rPr>
        <w:t xml:space="preserve">Fédérer </w:t>
      </w:r>
      <w:r w:rsidR="00171F58">
        <w:rPr>
          <w:rFonts w:asciiTheme="majorHAnsi" w:hAnsiTheme="majorHAnsi" w:cstheme="majorHAnsi"/>
        </w:rPr>
        <w:t xml:space="preserve">et animer </w:t>
      </w:r>
      <w:r w:rsidRPr="00EF71AE">
        <w:rPr>
          <w:rFonts w:asciiTheme="majorHAnsi" w:hAnsiTheme="majorHAnsi" w:cstheme="majorHAnsi"/>
        </w:rPr>
        <w:t>les acteurs (SPEL, plate-forme mobilité, …)</w:t>
      </w:r>
    </w:p>
    <w:p w14:paraId="76D86207" w14:textId="77777777" w:rsidR="00A720A0" w:rsidRPr="003062A7" w:rsidRDefault="00A720A0" w:rsidP="00F110D4">
      <w:pPr>
        <w:rPr>
          <w:rFonts w:asciiTheme="majorHAnsi" w:hAnsiTheme="majorHAnsi" w:cstheme="majorHAnsi"/>
        </w:rPr>
      </w:pPr>
    </w:p>
    <w:p w14:paraId="6A439AC8" w14:textId="77777777" w:rsidR="00D67FFB" w:rsidRPr="003062A7" w:rsidRDefault="00D67FFB" w:rsidP="00F110D4">
      <w:pPr>
        <w:rPr>
          <w:rFonts w:asciiTheme="majorHAnsi" w:hAnsiTheme="majorHAnsi" w:cstheme="majorHAnsi"/>
        </w:rPr>
      </w:pPr>
    </w:p>
    <w:p w14:paraId="6EB5B273" w14:textId="77777777" w:rsidR="00D952EB" w:rsidRPr="003062A7" w:rsidRDefault="00D952EB">
      <w:pPr>
        <w:rPr>
          <w:rFonts w:asciiTheme="majorHAnsi" w:hAnsiTheme="majorHAnsi" w:cstheme="majorHAnsi"/>
        </w:rPr>
      </w:pPr>
    </w:p>
    <w:p w14:paraId="4B8BDCD7" w14:textId="77777777" w:rsidR="00D952EB" w:rsidRPr="003062A7" w:rsidRDefault="00D952EB">
      <w:pPr>
        <w:rPr>
          <w:rFonts w:asciiTheme="majorHAnsi" w:hAnsiTheme="majorHAnsi" w:cstheme="majorHAnsi"/>
        </w:rPr>
      </w:pPr>
    </w:p>
    <w:p w14:paraId="3E84E6A2" w14:textId="5C400B78" w:rsidR="00997D4D" w:rsidRDefault="00F03FFE" w:rsidP="00997D4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sidRPr="003062A7">
        <w:rPr>
          <w:rFonts w:asciiTheme="majorHAnsi" w:hAnsiTheme="majorHAnsi" w:cstheme="majorHAnsi"/>
          <w:color w:val="943634" w:themeColor="accent2" w:themeShade="BF"/>
          <w:sz w:val="28"/>
          <w:szCs w:val="28"/>
        </w:rPr>
        <w:br w:type="page"/>
      </w:r>
      <w:r w:rsidR="00997D4D">
        <w:rPr>
          <w:rFonts w:asciiTheme="majorHAnsi" w:hAnsiTheme="majorHAnsi" w:cstheme="majorHAnsi"/>
          <w:b/>
        </w:rPr>
        <w:lastRenderedPageBreak/>
        <w:t>ATELIER 2</w:t>
      </w:r>
    </w:p>
    <w:p w14:paraId="0B909D00" w14:textId="31F2A166" w:rsidR="00997D4D" w:rsidRPr="003062A7" w:rsidRDefault="00997D4D" w:rsidP="00997D4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Quels freins à la mobilité ? Quelles initiatives ?</w:t>
      </w:r>
    </w:p>
    <w:p w14:paraId="45E3D07B" w14:textId="77777777" w:rsidR="00997D4D" w:rsidRPr="003062A7" w:rsidRDefault="00997D4D" w:rsidP="00997D4D">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622C9FF5" w14:textId="77777777" w:rsidR="00F03FFE" w:rsidRDefault="00F03FFE">
      <w:pPr>
        <w:rPr>
          <w:rFonts w:asciiTheme="majorHAnsi" w:hAnsiTheme="majorHAnsi" w:cstheme="majorHAnsi"/>
          <w:color w:val="943634" w:themeColor="accent2" w:themeShade="BF"/>
          <w:sz w:val="28"/>
          <w:szCs w:val="28"/>
        </w:rPr>
      </w:pPr>
    </w:p>
    <w:p w14:paraId="2CDF5310" w14:textId="0F15FDD8" w:rsidR="00997D4D" w:rsidRDefault="00997D4D">
      <w:pPr>
        <w:rPr>
          <w:rFonts w:asciiTheme="majorHAnsi" w:hAnsiTheme="majorHAnsi" w:cstheme="majorHAnsi"/>
        </w:rPr>
      </w:pPr>
      <w:r w:rsidRPr="00997D4D">
        <w:rPr>
          <w:rFonts w:asciiTheme="majorHAnsi" w:hAnsiTheme="majorHAnsi" w:cstheme="majorHAnsi"/>
        </w:rPr>
        <w:t xml:space="preserve">Les  </w:t>
      </w:r>
      <w:r>
        <w:rPr>
          <w:rFonts w:asciiTheme="majorHAnsi" w:hAnsiTheme="majorHAnsi" w:cstheme="majorHAnsi"/>
        </w:rPr>
        <w:t xml:space="preserve">participants étaient </w:t>
      </w:r>
      <w:r w:rsidR="00CD123D">
        <w:rPr>
          <w:rFonts w:asciiTheme="majorHAnsi" w:hAnsiTheme="majorHAnsi" w:cstheme="majorHAnsi"/>
        </w:rPr>
        <w:t>amenés</w:t>
      </w:r>
      <w:r>
        <w:rPr>
          <w:rFonts w:asciiTheme="majorHAnsi" w:hAnsiTheme="majorHAnsi" w:cstheme="majorHAnsi"/>
        </w:rPr>
        <w:t xml:space="preserve"> à pointer les freins à la mobilité pour les personnes en insertion. Pour chaque frein identifié, nous avons regroupé sur une arborescence les initiatives existantes qui ont été évoquées. Si l’on ne peut bien sûr prétendre à l’exhaustivité</w:t>
      </w:r>
      <w:r w:rsidR="0088777B">
        <w:rPr>
          <w:rFonts w:asciiTheme="majorHAnsi" w:hAnsiTheme="majorHAnsi" w:cstheme="majorHAnsi"/>
        </w:rPr>
        <w:t xml:space="preserve"> sur un tel exercice</w:t>
      </w:r>
      <w:r>
        <w:rPr>
          <w:rFonts w:asciiTheme="majorHAnsi" w:hAnsiTheme="majorHAnsi" w:cstheme="majorHAnsi"/>
        </w:rPr>
        <w:t>, l’</w:t>
      </w:r>
      <w:r w:rsidR="00CD123D">
        <w:rPr>
          <w:rFonts w:asciiTheme="majorHAnsi" w:hAnsiTheme="majorHAnsi" w:cstheme="majorHAnsi"/>
        </w:rPr>
        <w:t>arborescence</w:t>
      </w:r>
      <w:r>
        <w:rPr>
          <w:rFonts w:asciiTheme="majorHAnsi" w:hAnsiTheme="majorHAnsi" w:cstheme="majorHAnsi"/>
        </w:rPr>
        <w:t xml:space="preserve"> permet d’identifier des initiatives et des manques pour répondre à certains freins. </w:t>
      </w:r>
    </w:p>
    <w:p w14:paraId="5CAEB77E" w14:textId="77777777" w:rsidR="00997D4D" w:rsidRDefault="00997D4D">
      <w:pPr>
        <w:rPr>
          <w:rFonts w:asciiTheme="majorHAnsi" w:hAnsiTheme="majorHAnsi" w:cstheme="majorHAnsi"/>
        </w:rPr>
      </w:pPr>
    </w:p>
    <w:p w14:paraId="78EC3D3A" w14:textId="4E9DD8AB" w:rsidR="00997D4D" w:rsidRPr="00997D4D" w:rsidRDefault="00997D4D" w:rsidP="0088777B">
      <w:pPr>
        <w:shd w:val="clear" w:color="auto" w:fill="FFFFFF" w:themeFill="background1"/>
        <w:rPr>
          <w:rFonts w:asciiTheme="majorHAnsi" w:hAnsiTheme="majorHAnsi" w:cstheme="majorHAnsi"/>
        </w:rPr>
      </w:pPr>
      <w:r>
        <w:rPr>
          <w:rFonts w:asciiTheme="majorHAnsi" w:hAnsiTheme="majorHAnsi" w:cstheme="majorHAnsi"/>
        </w:rPr>
        <w:t xml:space="preserve">L’arborescence complète est disponible sur ce </w:t>
      </w:r>
      <w:hyperlink r:id="rId23" w:history="1">
        <w:r w:rsidRPr="0088777B">
          <w:rPr>
            <w:rStyle w:val="Lienhypertexte"/>
            <w:rFonts w:asciiTheme="majorHAnsi" w:hAnsiTheme="majorHAnsi" w:cstheme="majorHAnsi"/>
          </w:rPr>
          <w:t>lien</w:t>
        </w:r>
      </w:hyperlink>
      <w:r>
        <w:rPr>
          <w:rFonts w:asciiTheme="majorHAnsi" w:hAnsiTheme="majorHAnsi" w:cstheme="majorHAnsi"/>
        </w:rPr>
        <w:t xml:space="preserve"> : </w:t>
      </w:r>
    </w:p>
    <w:p w14:paraId="0E825F76" w14:textId="635FC813" w:rsidR="00F02D50" w:rsidRDefault="0088777B" w:rsidP="0088777B">
      <w:pPr>
        <w:shd w:val="clear" w:color="auto" w:fill="FFFFFF" w:themeFill="background1"/>
        <w:jc w:val="center"/>
        <w:rPr>
          <w:rFonts w:asciiTheme="majorHAnsi" w:hAnsiTheme="majorHAnsi" w:cstheme="majorHAnsi"/>
          <w:color w:val="943634" w:themeColor="accent2" w:themeShade="BF"/>
          <w:sz w:val="28"/>
          <w:szCs w:val="28"/>
        </w:rPr>
      </w:pPr>
      <w:r>
        <w:rPr>
          <w:noProof/>
        </w:rPr>
        <w:drawing>
          <wp:inline distT="0" distB="0" distL="0" distR="0" wp14:anchorId="6C8B6EF8" wp14:editId="6E5CCC99">
            <wp:extent cx="6116400" cy="3572681"/>
            <wp:effectExtent l="0" t="4445"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rot="5400000">
                      <a:off x="0" y="0"/>
                      <a:ext cx="6116400" cy="3572681"/>
                    </a:xfrm>
                    <a:prstGeom prst="rect">
                      <a:avLst/>
                    </a:prstGeom>
                  </pic:spPr>
                </pic:pic>
              </a:graphicData>
            </a:graphic>
          </wp:inline>
        </w:drawing>
      </w:r>
      <w:r w:rsidR="00F02D50">
        <w:rPr>
          <w:rFonts w:asciiTheme="majorHAnsi" w:hAnsiTheme="majorHAnsi" w:cstheme="majorHAnsi"/>
          <w:color w:val="943634" w:themeColor="accent2" w:themeShade="BF"/>
          <w:sz w:val="28"/>
          <w:szCs w:val="28"/>
        </w:rPr>
        <w:br w:type="page"/>
      </w:r>
    </w:p>
    <w:p w14:paraId="25F66FEC" w14:textId="549B4B1B" w:rsidR="00CD123D" w:rsidRPr="003062A7" w:rsidRDefault="00CD123D" w:rsidP="00CD123D">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lastRenderedPageBreak/>
        <w:t xml:space="preserve">Présentation </w:t>
      </w:r>
      <w:r w:rsidR="0088777B">
        <w:rPr>
          <w:rFonts w:asciiTheme="majorHAnsi" w:hAnsiTheme="majorHAnsi" w:cstheme="majorHAnsi"/>
          <w:b/>
        </w:rPr>
        <w:t xml:space="preserve">des Services </w:t>
      </w:r>
      <w:proofErr w:type="spellStart"/>
      <w:r w:rsidR="0088777B">
        <w:rPr>
          <w:rFonts w:asciiTheme="majorHAnsi" w:hAnsiTheme="majorHAnsi" w:cstheme="majorHAnsi"/>
          <w:b/>
        </w:rPr>
        <w:t>PassPass</w:t>
      </w:r>
      <w:proofErr w:type="spellEnd"/>
      <w:r w:rsidR="0088777B">
        <w:rPr>
          <w:rFonts w:asciiTheme="majorHAnsi" w:hAnsiTheme="majorHAnsi" w:cstheme="majorHAnsi"/>
          <w:b/>
        </w:rPr>
        <w:t xml:space="preserve"> pour la mobilité </w:t>
      </w:r>
      <w:r w:rsidR="0088777B" w:rsidRPr="0088777B">
        <w:rPr>
          <w:rFonts w:asciiTheme="majorHAnsi" w:hAnsiTheme="majorHAnsi" w:cstheme="majorHAnsi"/>
          <w:i/>
        </w:rPr>
        <w:t xml:space="preserve">par le </w:t>
      </w:r>
      <w:r w:rsidRPr="0088777B">
        <w:rPr>
          <w:rFonts w:asciiTheme="majorHAnsi" w:hAnsiTheme="majorHAnsi" w:cstheme="majorHAnsi"/>
          <w:i/>
        </w:rPr>
        <w:t xml:space="preserve"> SMIRT</w:t>
      </w:r>
      <w:r>
        <w:rPr>
          <w:rFonts w:asciiTheme="majorHAnsi" w:hAnsiTheme="majorHAnsi" w:cstheme="majorHAnsi"/>
          <w:b/>
        </w:rPr>
        <w:t xml:space="preserve"> </w:t>
      </w:r>
    </w:p>
    <w:p w14:paraId="66DD2370" w14:textId="77777777" w:rsidR="00F02D50" w:rsidRDefault="00F02D50">
      <w:pPr>
        <w:rPr>
          <w:rFonts w:asciiTheme="majorHAnsi" w:hAnsiTheme="majorHAnsi" w:cstheme="majorHAnsi"/>
          <w:color w:val="943634" w:themeColor="accent2" w:themeShade="BF"/>
          <w:sz w:val="28"/>
          <w:szCs w:val="28"/>
        </w:rPr>
      </w:pPr>
    </w:p>
    <w:p w14:paraId="7B0CAC0D" w14:textId="6CFF9557" w:rsidR="0088777B" w:rsidRPr="0088777B" w:rsidRDefault="0088777B">
      <w:pPr>
        <w:rPr>
          <w:rFonts w:asciiTheme="majorHAnsi" w:hAnsiTheme="majorHAnsi" w:cstheme="majorHAnsi"/>
        </w:rPr>
      </w:pPr>
      <w:r w:rsidRPr="0088777B">
        <w:rPr>
          <w:rFonts w:asciiTheme="majorHAnsi" w:hAnsiTheme="majorHAnsi" w:cstheme="majorHAnsi"/>
        </w:rPr>
        <w:t>Les missions du SMIRT sont de :</w:t>
      </w:r>
    </w:p>
    <w:p w14:paraId="24112C29" w14:textId="636817C3" w:rsidR="0088777B" w:rsidRPr="0088777B" w:rsidRDefault="0088777B" w:rsidP="0088777B">
      <w:pPr>
        <w:pStyle w:val="Paragraphedeliste"/>
        <w:numPr>
          <w:ilvl w:val="0"/>
          <w:numId w:val="2"/>
        </w:numPr>
        <w:rPr>
          <w:rFonts w:asciiTheme="majorHAnsi" w:hAnsiTheme="majorHAnsi" w:cstheme="majorHAnsi"/>
        </w:rPr>
      </w:pPr>
      <w:r w:rsidRPr="0088777B">
        <w:rPr>
          <w:rFonts w:asciiTheme="majorHAnsi" w:hAnsiTheme="majorHAnsi" w:cstheme="majorHAnsi"/>
        </w:rPr>
        <w:t>Coordonner l’offre de transport de ses membres</w:t>
      </w:r>
    </w:p>
    <w:p w14:paraId="411F28AC" w14:textId="5319D199" w:rsidR="0088777B" w:rsidRPr="0088777B" w:rsidRDefault="0088777B" w:rsidP="0088777B">
      <w:pPr>
        <w:pStyle w:val="Paragraphedeliste"/>
        <w:numPr>
          <w:ilvl w:val="0"/>
          <w:numId w:val="2"/>
        </w:numPr>
        <w:rPr>
          <w:rFonts w:asciiTheme="majorHAnsi" w:hAnsiTheme="majorHAnsi" w:cstheme="majorHAnsi"/>
        </w:rPr>
      </w:pPr>
      <w:r w:rsidRPr="0088777B">
        <w:rPr>
          <w:rFonts w:asciiTheme="majorHAnsi" w:hAnsiTheme="majorHAnsi" w:cstheme="majorHAnsi"/>
        </w:rPr>
        <w:t xml:space="preserve">Mettre en place un service d’information </w:t>
      </w:r>
      <w:proofErr w:type="spellStart"/>
      <w:r w:rsidRPr="0088777B">
        <w:rPr>
          <w:rFonts w:asciiTheme="majorHAnsi" w:hAnsiTheme="majorHAnsi" w:cstheme="majorHAnsi"/>
        </w:rPr>
        <w:t>mutltimodale</w:t>
      </w:r>
      <w:proofErr w:type="spellEnd"/>
      <w:r w:rsidRPr="0088777B">
        <w:rPr>
          <w:rFonts w:asciiTheme="majorHAnsi" w:hAnsiTheme="majorHAnsi" w:cstheme="majorHAnsi"/>
        </w:rPr>
        <w:t xml:space="preserve"> à destination des usagers</w:t>
      </w:r>
    </w:p>
    <w:p w14:paraId="2A7484DD" w14:textId="7B152FA8" w:rsidR="0088777B" w:rsidRPr="0088777B" w:rsidRDefault="0088777B" w:rsidP="0088777B">
      <w:pPr>
        <w:pStyle w:val="Paragraphedeliste"/>
        <w:numPr>
          <w:ilvl w:val="0"/>
          <w:numId w:val="2"/>
        </w:numPr>
        <w:rPr>
          <w:rFonts w:asciiTheme="majorHAnsi" w:hAnsiTheme="majorHAnsi" w:cstheme="majorHAnsi"/>
        </w:rPr>
      </w:pPr>
      <w:r w:rsidRPr="0088777B">
        <w:rPr>
          <w:rFonts w:asciiTheme="majorHAnsi" w:hAnsiTheme="majorHAnsi" w:cstheme="majorHAnsi"/>
        </w:rPr>
        <w:t xml:space="preserve">D’être maître d’ouvrage de la carte </w:t>
      </w:r>
      <w:proofErr w:type="spellStart"/>
      <w:r w:rsidRPr="0088777B">
        <w:rPr>
          <w:rFonts w:asciiTheme="majorHAnsi" w:hAnsiTheme="majorHAnsi" w:cstheme="majorHAnsi"/>
        </w:rPr>
        <w:t>PassPass</w:t>
      </w:r>
      <w:proofErr w:type="spellEnd"/>
      <w:r w:rsidRPr="0088777B">
        <w:rPr>
          <w:rFonts w:asciiTheme="majorHAnsi" w:hAnsiTheme="majorHAnsi" w:cstheme="majorHAnsi"/>
        </w:rPr>
        <w:t xml:space="preserve"> présente sur 7 réseaux</w:t>
      </w:r>
    </w:p>
    <w:p w14:paraId="39BF4DB7" w14:textId="77777777" w:rsidR="0088777B" w:rsidRPr="0088777B" w:rsidRDefault="0088777B" w:rsidP="0088777B">
      <w:pPr>
        <w:rPr>
          <w:rFonts w:asciiTheme="majorHAnsi" w:hAnsiTheme="majorHAnsi" w:cstheme="majorHAnsi"/>
        </w:rPr>
      </w:pPr>
    </w:p>
    <w:p w14:paraId="1A651972" w14:textId="3AD900FC" w:rsidR="0088777B" w:rsidRPr="0088777B" w:rsidRDefault="0088777B" w:rsidP="0088777B">
      <w:pPr>
        <w:rPr>
          <w:rFonts w:asciiTheme="majorHAnsi" w:hAnsiTheme="majorHAnsi" w:cstheme="majorHAnsi"/>
        </w:rPr>
      </w:pPr>
      <w:r w:rsidRPr="0088777B">
        <w:rPr>
          <w:rFonts w:asciiTheme="majorHAnsi" w:hAnsiTheme="majorHAnsi" w:cstheme="majorHAnsi"/>
        </w:rPr>
        <w:t>2 outils sont aujourd’hui disponibles</w:t>
      </w:r>
    </w:p>
    <w:p w14:paraId="2E358870" w14:textId="0A2FF294" w:rsidR="0088777B" w:rsidRPr="003271B9" w:rsidRDefault="0088777B" w:rsidP="003271B9">
      <w:pPr>
        <w:pStyle w:val="Paragraphedeliste"/>
        <w:numPr>
          <w:ilvl w:val="0"/>
          <w:numId w:val="23"/>
        </w:numPr>
        <w:rPr>
          <w:rFonts w:asciiTheme="majorHAnsi" w:hAnsiTheme="majorHAnsi" w:cstheme="majorHAnsi"/>
        </w:rPr>
      </w:pPr>
      <w:r w:rsidRPr="003271B9">
        <w:rPr>
          <w:rFonts w:asciiTheme="majorHAnsi" w:hAnsiTheme="majorHAnsi" w:cstheme="majorHAnsi"/>
        </w:rPr>
        <w:t>Centrale de mobilité : www.passpass.fr</w:t>
      </w:r>
    </w:p>
    <w:p w14:paraId="17BAC210" w14:textId="6C79DECC" w:rsidR="0088777B" w:rsidRPr="003271B9" w:rsidRDefault="0088777B" w:rsidP="003271B9">
      <w:pPr>
        <w:pStyle w:val="Paragraphedeliste"/>
        <w:numPr>
          <w:ilvl w:val="0"/>
          <w:numId w:val="23"/>
        </w:numPr>
        <w:rPr>
          <w:rFonts w:asciiTheme="majorHAnsi" w:hAnsiTheme="majorHAnsi" w:cstheme="majorHAnsi"/>
        </w:rPr>
      </w:pPr>
      <w:r w:rsidRPr="003271B9">
        <w:rPr>
          <w:rFonts w:asciiTheme="majorHAnsi" w:hAnsiTheme="majorHAnsi" w:cstheme="majorHAnsi"/>
        </w:rPr>
        <w:t>Plateforme de covoiturage : www.passpasscovvoiturage.fr</w:t>
      </w:r>
    </w:p>
    <w:p w14:paraId="1BE7F5BE" w14:textId="77777777" w:rsidR="0088777B" w:rsidRPr="0088777B" w:rsidRDefault="0088777B" w:rsidP="0088777B">
      <w:pPr>
        <w:rPr>
          <w:rFonts w:asciiTheme="majorHAnsi" w:hAnsiTheme="majorHAnsi" w:cstheme="majorHAnsi"/>
          <w:color w:val="943634" w:themeColor="accent2" w:themeShade="BF"/>
          <w:sz w:val="28"/>
          <w:szCs w:val="28"/>
        </w:rPr>
      </w:pPr>
    </w:p>
    <w:p w14:paraId="649D2120" w14:textId="77777777" w:rsidR="0088777B" w:rsidRPr="003062A7" w:rsidRDefault="0088777B">
      <w:pPr>
        <w:rPr>
          <w:rFonts w:asciiTheme="majorHAnsi" w:hAnsiTheme="majorHAnsi" w:cstheme="majorHAnsi"/>
          <w:color w:val="943634" w:themeColor="accent2" w:themeShade="BF"/>
          <w:sz w:val="28"/>
          <w:szCs w:val="28"/>
        </w:rPr>
      </w:pPr>
    </w:p>
    <w:p w14:paraId="4FE7EFC2" w14:textId="7F4D710A" w:rsidR="00997D4D" w:rsidRDefault="00997D4D" w:rsidP="00C7325A">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ATELIER 3</w:t>
      </w:r>
    </w:p>
    <w:p w14:paraId="32931C0F" w14:textId="13462861" w:rsidR="00C7325A" w:rsidRPr="003062A7" w:rsidRDefault="00C7325A" w:rsidP="00C7325A">
      <w:pPr>
        <w:pBdr>
          <w:top w:val="single" w:sz="4" w:space="1" w:color="auto"/>
          <w:left w:val="single" w:sz="4" w:space="4" w:color="auto"/>
          <w:bottom w:val="single" w:sz="4" w:space="1" w:color="auto"/>
          <w:right w:val="single" w:sz="4" w:space="4" w:color="auto"/>
        </w:pBdr>
        <w:jc w:val="center"/>
        <w:rPr>
          <w:rFonts w:asciiTheme="majorHAnsi" w:hAnsiTheme="majorHAnsi" w:cstheme="majorHAnsi"/>
          <w:b/>
        </w:rPr>
      </w:pPr>
      <w:r>
        <w:rPr>
          <w:rFonts w:asciiTheme="majorHAnsi" w:hAnsiTheme="majorHAnsi" w:cstheme="majorHAnsi"/>
          <w:b/>
        </w:rPr>
        <w:t xml:space="preserve">Quels besoins en rencontres, outils, … ? </w:t>
      </w:r>
    </w:p>
    <w:p w14:paraId="50A82C90" w14:textId="77777777" w:rsidR="00C7325A" w:rsidRPr="003062A7" w:rsidRDefault="00C7325A" w:rsidP="00C7325A">
      <w:pPr>
        <w:pBdr>
          <w:top w:val="single" w:sz="4" w:space="1" w:color="auto"/>
          <w:left w:val="single" w:sz="4" w:space="4" w:color="auto"/>
          <w:bottom w:val="single" w:sz="4" w:space="1" w:color="auto"/>
          <w:right w:val="single" w:sz="4" w:space="4" w:color="auto"/>
        </w:pBdr>
        <w:rPr>
          <w:rFonts w:asciiTheme="majorHAnsi" w:hAnsiTheme="majorHAnsi" w:cstheme="majorHAnsi"/>
        </w:rPr>
      </w:pPr>
    </w:p>
    <w:p w14:paraId="5F2FD728" w14:textId="77777777" w:rsidR="00D952EB" w:rsidRPr="003062A7" w:rsidRDefault="00D952EB">
      <w:pPr>
        <w:rPr>
          <w:rFonts w:asciiTheme="majorHAnsi" w:hAnsiTheme="majorHAnsi" w:cstheme="majorHAnsi"/>
        </w:rPr>
      </w:pPr>
    </w:p>
    <w:p w14:paraId="60D7F382" w14:textId="0B80C2FC" w:rsidR="009D0030" w:rsidRDefault="00C7325A">
      <w:pPr>
        <w:rPr>
          <w:rFonts w:asciiTheme="majorHAnsi" w:hAnsiTheme="majorHAnsi" w:cstheme="majorHAnsi"/>
        </w:rPr>
      </w:pPr>
      <w:r>
        <w:rPr>
          <w:rFonts w:asciiTheme="majorHAnsi" w:hAnsiTheme="majorHAnsi" w:cstheme="majorHAnsi"/>
        </w:rPr>
        <w:t xml:space="preserve">Les participants se sont exprimés sur leurs besoins et sur ce qu’ils attendaient des structures organisatrices de la rencontre pour améliorer la prise en compte de la mobilité pour les publics en insertion. On peut les répartir en </w:t>
      </w:r>
      <w:r w:rsidR="0088777B">
        <w:rPr>
          <w:rFonts w:asciiTheme="majorHAnsi" w:hAnsiTheme="majorHAnsi" w:cstheme="majorHAnsi"/>
        </w:rPr>
        <w:t>5</w:t>
      </w:r>
      <w:r>
        <w:rPr>
          <w:rFonts w:asciiTheme="majorHAnsi" w:hAnsiTheme="majorHAnsi" w:cstheme="majorHAnsi"/>
        </w:rPr>
        <w:t xml:space="preserve"> catégories</w:t>
      </w:r>
      <w:r w:rsidR="0088777B">
        <w:rPr>
          <w:rFonts w:asciiTheme="majorHAnsi" w:hAnsiTheme="majorHAnsi" w:cstheme="majorHAnsi"/>
        </w:rPr>
        <w:t>. </w:t>
      </w:r>
    </w:p>
    <w:p w14:paraId="7653303C" w14:textId="77777777" w:rsidR="00C7325A" w:rsidRDefault="00C7325A">
      <w:pPr>
        <w:rPr>
          <w:rFonts w:asciiTheme="majorHAnsi" w:hAnsiTheme="majorHAnsi" w:cstheme="majorHAnsi"/>
        </w:rPr>
      </w:pPr>
    </w:p>
    <w:p w14:paraId="57A5A91A" w14:textId="52001E07" w:rsidR="009D0030" w:rsidRPr="003062A7" w:rsidRDefault="00C7325A">
      <w:pPr>
        <w:rPr>
          <w:rFonts w:asciiTheme="majorHAnsi" w:hAnsiTheme="majorHAnsi" w:cstheme="majorHAnsi"/>
          <w:b/>
        </w:rPr>
      </w:pPr>
      <w:r>
        <w:rPr>
          <w:rFonts w:asciiTheme="majorHAnsi" w:hAnsiTheme="majorHAnsi" w:cstheme="majorHAnsi"/>
          <w:b/>
        </w:rPr>
        <w:t xml:space="preserve">BESOIN EN </w:t>
      </w:r>
      <w:r w:rsidR="009D0030" w:rsidRPr="003062A7">
        <w:rPr>
          <w:rFonts w:asciiTheme="majorHAnsi" w:hAnsiTheme="majorHAnsi" w:cstheme="majorHAnsi"/>
          <w:b/>
        </w:rPr>
        <w:t>FORMATION</w:t>
      </w:r>
      <w:r>
        <w:rPr>
          <w:rFonts w:asciiTheme="majorHAnsi" w:hAnsiTheme="majorHAnsi" w:cstheme="majorHAnsi"/>
          <w:b/>
        </w:rPr>
        <w:t xml:space="preserve"> PROFESSIONNELLE</w:t>
      </w:r>
    </w:p>
    <w:p w14:paraId="26C7835E" w14:textId="46325E2F" w:rsidR="009D0030" w:rsidRPr="00C7325A" w:rsidRDefault="00C7325A" w:rsidP="00C7325A">
      <w:pPr>
        <w:pStyle w:val="Paragraphedeliste"/>
        <w:numPr>
          <w:ilvl w:val="0"/>
          <w:numId w:val="12"/>
        </w:numPr>
        <w:rPr>
          <w:rFonts w:asciiTheme="majorHAnsi" w:hAnsiTheme="majorHAnsi" w:cstheme="majorHAnsi"/>
        </w:rPr>
      </w:pPr>
      <w:r>
        <w:rPr>
          <w:rFonts w:asciiTheme="majorHAnsi" w:hAnsiTheme="majorHAnsi" w:cstheme="majorHAnsi"/>
        </w:rPr>
        <w:t>Remise</w:t>
      </w:r>
      <w:r w:rsidR="009D0030" w:rsidRPr="00C7325A">
        <w:rPr>
          <w:rFonts w:asciiTheme="majorHAnsi" w:hAnsiTheme="majorHAnsi" w:cstheme="majorHAnsi"/>
        </w:rPr>
        <w:t xml:space="preserve"> à niveau </w:t>
      </w:r>
      <w:r w:rsidRPr="00C7325A">
        <w:rPr>
          <w:rFonts w:asciiTheme="majorHAnsi" w:hAnsiTheme="majorHAnsi" w:cstheme="majorHAnsi"/>
        </w:rPr>
        <w:t xml:space="preserve">régulière </w:t>
      </w:r>
      <w:r w:rsidR="009D0030" w:rsidRPr="00C7325A">
        <w:rPr>
          <w:rFonts w:asciiTheme="majorHAnsi" w:hAnsiTheme="majorHAnsi" w:cstheme="majorHAnsi"/>
        </w:rPr>
        <w:t xml:space="preserve">des professionnels </w:t>
      </w:r>
      <w:r w:rsidRPr="00C7325A">
        <w:rPr>
          <w:rFonts w:asciiTheme="majorHAnsi" w:hAnsiTheme="majorHAnsi" w:cstheme="majorHAnsi"/>
        </w:rPr>
        <w:t xml:space="preserve">de l’insertion </w:t>
      </w:r>
      <w:r w:rsidR="009D0030" w:rsidRPr="00C7325A">
        <w:rPr>
          <w:rFonts w:asciiTheme="majorHAnsi" w:hAnsiTheme="majorHAnsi" w:cstheme="majorHAnsi"/>
        </w:rPr>
        <w:t>afin de dispenser des informations, justes et d’actualité, sur leurs territoires</w:t>
      </w:r>
      <w:r w:rsidRPr="00C7325A">
        <w:rPr>
          <w:rFonts w:asciiTheme="majorHAnsi" w:hAnsiTheme="majorHAnsi" w:cstheme="majorHAnsi"/>
        </w:rPr>
        <w:t xml:space="preserve">. </w:t>
      </w:r>
    </w:p>
    <w:p w14:paraId="5D8C4B28" w14:textId="1553FC3B" w:rsidR="009D0030" w:rsidRDefault="00C7325A" w:rsidP="00C7325A">
      <w:pPr>
        <w:pStyle w:val="Paragraphedeliste"/>
        <w:numPr>
          <w:ilvl w:val="0"/>
          <w:numId w:val="12"/>
        </w:numPr>
        <w:rPr>
          <w:rFonts w:asciiTheme="majorHAnsi" w:hAnsiTheme="majorHAnsi" w:cstheme="majorHAnsi"/>
        </w:rPr>
      </w:pPr>
      <w:r>
        <w:rPr>
          <w:rFonts w:asciiTheme="majorHAnsi" w:hAnsiTheme="majorHAnsi" w:cstheme="majorHAnsi"/>
        </w:rPr>
        <w:t>Organisation de</w:t>
      </w:r>
      <w:r w:rsidR="009D0030" w:rsidRPr="00C7325A">
        <w:rPr>
          <w:rFonts w:asciiTheme="majorHAnsi" w:hAnsiTheme="majorHAnsi" w:cstheme="majorHAnsi"/>
        </w:rPr>
        <w:t xml:space="preserve"> formation</w:t>
      </w:r>
      <w:r>
        <w:rPr>
          <w:rFonts w:asciiTheme="majorHAnsi" w:hAnsiTheme="majorHAnsi" w:cstheme="majorHAnsi"/>
        </w:rPr>
        <w:t>s</w:t>
      </w:r>
      <w:r w:rsidR="009D0030" w:rsidRPr="00C7325A">
        <w:rPr>
          <w:rFonts w:asciiTheme="majorHAnsi" w:hAnsiTheme="majorHAnsi" w:cstheme="majorHAnsi"/>
        </w:rPr>
        <w:t xml:space="preserve"> </w:t>
      </w:r>
      <w:r>
        <w:rPr>
          <w:rFonts w:asciiTheme="majorHAnsi" w:hAnsiTheme="majorHAnsi" w:cstheme="majorHAnsi"/>
        </w:rPr>
        <w:t xml:space="preserve">« conseiller en mobilité » pour </w:t>
      </w:r>
      <w:r w:rsidR="009D0030" w:rsidRPr="00C7325A">
        <w:rPr>
          <w:rFonts w:asciiTheme="majorHAnsi" w:hAnsiTheme="majorHAnsi" w:cstheme="majorHAnsi"/>
        </w:rPr>
        <w:t>les conseillers professionnels</w:t>
      </w:r>
    </w:p>
    <w:p w14:paraId="698CCE07" w14:textId="3AEEADFA" w:rsidR="00C7325A" w:rsidRDefault="00C7325A" w:rsidP="00C7325A">
      <w:pPr>
        <w:pStyle w:val="Paragraphedeliste"/>
        <w:numPr>
          <w:ilvl w:val="0"/>
          <w:numId w:val="12"/>
        </w:numPr>
        <w:rPr>
          <w:rFonts w:asciiTheme="majorHAnsi" w:hAnsiTheme="majorHAnsi" w:cstheme="majorHAnsi"/>
        </w:rPr>
      </w:pPr>
      <w:r>
        <w:rPr>
          <w:rFonts w:asciiTheme="majorHAnsi" w:hAnsiTheme="majorHAnsi" w:cstheme="majorHAnsi"/>
        </w:rPr>
        <w:t xml:space="preserve">Construire un référentiel de la formation à la mobilité </w:t>
      </w:r>
    </w:p>
    <w:p w14:paraId="46BDB703" w14:textId="713ED946" w:rsidR="00E72017" w:rsidRPr="00C7325A" w:rsidRDefault="00E72017" w:rsidP="00C7325A">
      <w:pPr>
        <w:pStyle w:val="Paragraphedeliste"/>
        <w:numPr>
          <w:ilvl w:val="0"/>
          <w:numId w:val="12"/>
        </w:numPr>
        <w:rPr>
          <w:rFonts w:asciiTheme="majorHAnsi" w:hAnsiTheme="majorHAnsi" w:cstheme="majorHAnsi"/>
        </w:rPr>
      </w:pPr>
      <w:r>
        <w:rPr>
          <w:rFonts w:asciiTheme="majorHAnsi" w:hAnsiTheme="majorHAnsi" w:cstheme="majorHAnsi"/>
        </w:rPr>
        <w:t>Développer le coaching mobilité</w:t>
      </w:r>
    </w:p>
    <w:p w14:paraId="0B6317C5" w14:textId="77777777" w:rsidR="00232F82" w:rsidRPr="003062A7" w:rsidRDefault="00232F82">
      <w:pPr>
        <w:rPr>
          <w:rFonts w:asciiTheme="majorHAnsi" w:hAnsiTheme="majorHAnsi" w:cstheme="majorHAnsi"/>
        </w:rPr>
      </w:pPr>
    </w:p>
    <w:p w14:paraId="7393964A" w14:textId="77777777" w:rsidR="00232F82" w:rsidRPr="003062A7" w:rsidRDefault="00232F82">
      <w:pPr>
        <w:rPr>
          <w:rFonts w:asciiTheme="majorHAnsi" w:hAnsiTheme="majorHAnsi" w:cstheme="majorHAnsi"/>
        </w:rPr>
      </w:pPr>
    </w:p>
    <w:p w14:paraId="71951AD2" w14:textId="71EECD17" w:rsidR="00C7325A" w:rsidRDefault="00E72017">
      <w:pPr>
        <w:rPr>
          <w:rFonts w:asciiTheme="majorHAnsi" w:hAnsiTheme="majorHAnsi" w:cstheme="majorHAnsi"/>
          <w:b/>
        </w:rPr>
      </w:pPr>
      <w:r>
        <w:rPr>
          <w:rFonts w:asciiTheme="majorHAnsi" w:hAnsiTheme="majorHAnsi" w:cstheme="majorHAnsi"/>
          <w:b/>
        </w:rPr>
        <w:t xml:space="preserve">FACILITER  L’ACCES A L’INFORMATION ET L’ACCOMPAGNEMENT POUR LES USAGERS </w:t>
      </w:r>
    </w:p>
    <w:p w14:paraId="5463D3C5" w14:textId="14C00536" w:rsidR="00E72017" w:rsidRDefault="00E72017" w:rsidP="00E72017">
      <w:pPr>
        <w:pStyle w:val="Paragraphedeliste"/>
        <w:numPr>
          <w:ilvl w:val="0"/>
          <w:numId w:val="13"/>
        </w:numPr>
        <w:rPr>
          <w:rFonts w:asciiTheme="majorHAnsi" w:hAnsiTheme="majorHAnsi" w:cstheme="majorHAnsi"/>
        </w:rPr>
      </w:pPr>
      <w:r w:rsidRPr="00E72017">
        <w:rPr>
          <w:rFonts w:asciiTheme="majorHAnsi" w:hAnsiTheme="majorHAnsi" w:cstheme="majorHAnsi"/>
        </w:rPr>
        <w:t>Développer les plateformes mobilité en Hauts-de-France et plus particulièrement en Picardie</w:t>
      </w:r>
    </w:p>
    <w:p w14:paraId="5807F344" w14:textId="2EEB80D1" w:rsidR="00E72017" w:rsidRPr="00E72017" w:rsidRDefault="00E72017" w:rsidP="00E72017">
      <w:pPr>
        <w:pStyle w:val="Paragraphedeliste"/>
        <w:numPr>
          <w:ilvl w:val="0"/>
          <w:numId w:val="13"/>
        </w:numPr>
        <w:rPr>
          <w:rFonts w:asciiTheme="majorHAnsi" w:hAnsiTheme="majorHAnsi" w:cstheme="majorHAnsi"/>
        </w:rPr>
      </w:pPr>
      <w:r>
        <w:rPr>
          <w:rFonts w:asciiTheme="majorHAnsi" w:hAnsiTheme="majorHAnsi" w:cstheme="majorHAnsi"/>
        </w:rPr>
        <w:t>Guichet unique pour les bénéficiaires</w:t>
      </w:r>
      <w:r w:rsidR="008814FC">
        <w:rPr>
          <w:rFonts w:asciiTheme="majorHAnsi" w:hAnsiTheme="majorHAnsi" w:cstheme="majorHAnsi"/>
        </w:rPr>
        <w:t xml:space="preserve"> (offre de droit commun + offre dédiée avec une entrée par type de public)</w:t>
      </w:r>
    </w:p>
    <w:p w14:paraId="1121DE8C" w14:textId="77777777" w:rsidR="00E72017" w:rsidRDefault="00E72017">
      <w:pPr>
        <w:rPr>
          <w:rFonts w:asciiTheme="majorHAnsi" w:hAnsiTheme="majorHAnsi" w:cstheme="majorHAnsi"/>
          <w:b/>
        </w:rPr>
      </w:pPr>
    </w:p>
    <w:p w14:paraId="5B636D6F" w14:textId="77777777" w:rsidR="00E72017" w:rsidRDefault="00E72017">
      <w:pPr>
        <w:rPr>
          <w:rFonts w:asciiTheme="majorHAnsi" w:hAnsiTheme="majorHAnsi" w:cstheme="majorHAnsi"/>
          <w:b/>
        </w:rPr>
      </w:pPr>
    </w:p>
    <w:p w14:paraId="0032E3AD" w14:textId="4B741FF6" w:rsidR="00C7325A" w:rsidRDefault="00E72017">
      <w:pPr>
        <w:rPr>
          <w:rFonts w:asciiTheme="majorHAnsi" w:hAnsiTheme="majorHAnsi" w:cstheme="majorHAnsi"/>
          <w:b/>
        </w:rPr>
      </w:pPr>
      <w:r>
        <w:rPr>
          <w:rFonts w:asciiTheme="majorHAnsi" w:hAnsiTheme="majorHAnsi" w:cstheme="majorHAnsi"/>
          <w:b/>
        </w:rPr>
        <w:t>FACILITER LE PARTAGE D’INFORMATION</w:t>
      </w:r>
      <w:r w:rsidR="003271B9" w:rsidRPr="003271B9">
        <w:rPr>
          <w:rFonts w:asciiTheme="majorHAnsi" w:hAnsiTheme="majorHAnsi" w:cstheme="majorHAnsi"/>
          <w:b/>
          <w:color w:val="FF0000"/>
        </w:rPr>
        <w:t>S</w:t>
      </w:r>
      <w:r>
        <w:rPr>
          <w:rFonts w:asciiTheme="majorHAnsi" w:hAnsiTheme="majorHAnsi" w:cstheme="majorHAnsi"/>
          <w:b/>
        </w:rPr>
        <w:t xml:space="preserve"> POUR LES PROFESSIONNELS DE L’INSERTION / MOBILITE </w:t>
      </w:r>
    </w:p>
    <w:p w14:paraId="58D965AE" w14:textId="5C406ECA" w:rsidR="00E72017" w:rsidRDefault="00E72017" w:rsidP="00E72017">
      <w:pPr>
        <w:pStyle w:val="Paragraphedeliste"/>
        <w:numPr>
          <w:ilvl w:val="0"/>
          <w:numId w:val="14"/>
        </w:numPr>
        <w:rPr>
          <w:rFonts w:asciiTheme="majorHAnsi" w:hAnsiTheme="majorHAnsi" w:cstheme="majorHAnsi"/>
        </w:rPr>
      </w:pPr>
      <w:r>
        <w:rPr>
          <w:rFonts w:asciiTheme="majorHAnsi" w:hAnsiTheme="majorHAnsi" w:cstheme="majorHAnsi"/>
        </w:rPr>
        <w:t>Recensement des aides existantes par territoire et les faire connaître</w:t>
      </w:r>
    </w:p>
    <w:p w14:paraId="7F4863C1" w14:textId="7FDC9BBC" w:rsidR="00E72017" w:rsidRDefault="00E72017" w:rsidP="00E72017">
      <w:pPr>
        <w:pStyle w:val="Paragraphedeliste"/>
        <w:numPr>
          <w:ilvl w:val="0"/>
          <w:numId w:val="14"/>
        </w:numPr>
        <w:rPr>
          <w:rFonts w:asciiTheme="majorHAnsi" w:hAnsiTheme="majorHAnsi" w:cstheme="majorHAnsi"/>
        </w:rPr>
      </w:pPr>
      <w:r w:rsidRPr="00E72017">
        <w:rPr>
          <w:rFonts w:asciiTheme="majorHAnsi" w:hAnsiTheme="majorHAnsi" w:cstheme="majorHAnsi"/>
        </w:rPr>
        <w:t>Mise en place d’un wiki</w:t>
      </w:r>
      <w:r>
        <w:rPr>
          <w:rFonts w:asciiTheme="majorHAnsi" w:hAnsiTheme="majorHAnsi" w:cstheme="majorHAnsi"/>
        </w:rPr>
        <w:t xml:space="preserve"> ou autre espace numérique collaboratif sur les aides à la mobilité selon les territoires</w:t>
      </w:r>
      <w:r w:rsidR="008814FC">
        <w:rPr>
          <w:rFonts w:asciiTheme="majorHAnsi" w:hAnsiTheme="majorHAnsi" w:cstheme="majorHAnsi"/>
        </w:rPr>
        <w:t xml:space="preserve">, les initiatives locales (ex : </w:t>
      </w:r>
      <w:proofErr w:type="spellStart"/>
      <w:r w:rsidR="008814FC">
        <w:rPr>
          <w:rFonts w:asciiTheme="majorHAnsi" w:hAnsiTheme="majorHAnsi" w:cstheme="majorHAnsi"/>
        </w:rPr>
        <w:t>véloéducation</w:t>
      </w:r>
      <w:proofErr w:type="spellEnd"/>
      <w:r w:rsidR="008814FC">
        <w:rPr>
          <w:rFonts w:asciiTheme="majorHAnsi" w:hAnsiTheme="majorHAnsi" w:cstheme="majorHAnsi"/>
        </w:rPr>
        <w:t>, …)</w:t>
      </w:r>
    </w:p>
    <w:p w14:paraId="6057024F" w14:textId="5DAB78D3" w:rsidR="008814FC" w:rsidRDefault="008814FC" w:rsidP="00E72017">
      <w:pPr>
        <w:pStyle w:val="Paragraphedeliste"/>
        <w:numPr>
          <w:ilvl w:val="0"/>
          <w:numId w:val="14"/>
        </w:numPr>
        <w:rPr>
          <w:rFonts w:asciiTheme="majorHAnsi" w:hAnsiTheme="majorHAnsi" w:cstheme="majorHAnsi"/>
        </w:rPr>
      </w:pPr>
      <w:r>
        <w:rPr>
          <w:rFonts w:asciiTheme="majorHAnsi" w:hAnsiTheme="majorHAnsi" w:cstheme="majorHAnsi"/>
        </w:rPr>
        <w:t xml:space="preserve">Valorisation de bonnes pratiques (visites, fiches bonnes pratiques, …) y compris dans d’autres régions, en Belgique … </w:t>
      </w:r>
    </w:p>
    <w:p w14:paraId="4D4F6C70" w14:textId="512744D4" w:rsidR="008814FC" w:rsidRDefault="008814FC" w:rsidP="00E72017">
      <w:pPr>
        <w:pStyle w:val="Paragraphedeliste"/>
        <w:numPr>
          <w:ilvl w:val="0"/>
          <w:numId w:val="14"/>
        </w:numPr>
        <w:rPr>
          <w:rFonts w:asciiTheme="majorHAnsi" w:hAnsiTheme="majorHAnsi" w:cstheme="majorHAnsi"/>
        </w:rPr>
      </w:pPr>
      <w:r>
        <w:rPr>
          <w:rFonts w:asciiTheme="majorHAnsi" w:hAnsiTheme="majorHAnsi" w:cstheme="majorHAnsi"/>
        </w:rPr>
        <w:t xml:space="preserve">Identifier les structures et services qui peuvent aider à lever les freins (ex : remise en selle) </w:t>
      </w:r>
    </w:p>
    <w:p w14:paraId="7ACC2B7D" w14:textId="77777777" w:rsidR="008814FC" w:rsidRPr="008814FC" w:rsidRDefault="008814FC" w:rsidP="008814FC">
      <w:pPr>
        <w:pStyle w:val="Paragraphedeliste"/>
        <w:numPr>
          <w:ilvl w:val="0"/>
          <w:numId w:val="14"/>
        </w:numPr>
        <w:rPr>
          <w:rFonts w:asciiTheme="majorHAnsi" w:hAnsiTheme="majorHAnsi" w:cstheme="majorHAnsi"/>
        </w:rPr>
      </w:pPr>
      <w:r w:rsidRPr="008814FC">
        <w:rPr>
          <w:rFonts w:asciiTheme="majorHAnsi" w:hAnsiTheme="majorHAnsi" w:cstheme="majorHAnsi"/>
        </w:rPr>
        <w:t>Observatoire / bilan des démarches, de mobilité solidaire, plateformes de mobilité</w:t>
      </w:r>
    </w:p>
    <w:p w14:paraId="0E6604A0" w14:textId="77777777" w:rsidR="008814FC" w:rsidRPr="00E72017" w:rsidRDefault="008814FC" w:rsidP="000526EE">
      <w:pPr>
        <w:pStyle w:val="Paragraphedeliste"/>
        <w:rPr>
          <w:rFonts w:asciiTheme="majorHAnsi" w:hAnsiTheme="majorHAnsi" w:cstheme="majorHAnsi"/>
        </w:rPr>
      </w:pPr>
    </w:p>
    <w:p w14:paraId="440C4D32" w14:textId="77777777" w:rsidR="00E72017" w:rsidRDefault="00E72017">
      <w:pPr>
        <w:rPr>
          <w:rFonts w:asciiTheme="majorHAnsi" w:hAnsiTheme="majorHAnsi" w:cstheme="majorHAnsi"/>
          <w:b/>
        </w:rPr>
      </w:pPr>
    </w:p>
    <w:p w14:paraId="0B3CF17F" w14:textId="2BDB29F0" w:rsidR="00BB7C9B" w:rsidRPr="003062A7" w:rsidRDefault="00E72017">
      <w:pPr>
        <w:rPr>
          <w:rFonts w:asciiTheme="majorHAnsi" w:hAnsiTheme="majorHAnsi" w:cstheme="majorHAnsi"/>
          <w:b/>
        </w:rPr>
      </w:pPr>
      <w:r>
        <w:rPr>
          <w:rFonts w:asciiTheme="majorHAnsi" w:hAnsiTheme="majorHAnsi" w:cstheme="majorHAnsi"/>
          <w:b/>
        </w:rPr>
        <w:t xml:space="preserve">ORGANISATION DE TEMPS D’ECHANGES </w:t>
      </w:r>
    </w:p>
    <w:p w14:paraId="3C0950B5" w14:textId="76A1BBE2" w:rsidR="00BB7C9B" w:rsidRDefault="00BB7C9B" w:rsidP="00E72017">
      <w:pPr>
        <w:pStyle w:val="Paragraphedeliste"/>
        <w:numPr>
          <w:ilvl w:val="0"/>
          <w:numId w:val="16"/>
        </w:numPr>
        <w:rPr>
          <w:rFonts w:asciiTheme="majorHAnsi" w:hAnsiTheme="majorHAnsi" w:cstheme="majorHAnsi"/>
        </w:rPr>
      </w:pPr>
      <w:r w:rsidRPr="00E72017">
        <w:rPr>
          <w:rFonts w:asciiTheme="majorHAnsi" w:hAnsiTheme="majorHAnsi" w:cstheme="majorHAnsi"/>
        </w:rPr>
        <w:t xml:space="preserve">Organiser des rencontres </w:t>
      </w:r>
      <w:r w:rsidR="008814FC" w:rsidRPr="00E72017">
        <w:rPr>
          <w:rFonts w:asciiTheme="majorHAnsi" w:hAnsiTheme="majorHAnsi" w:cstheme="majorHAnsi"/>
        </w:rPr>
        <w:t xml:space="preserve">régulières </w:t>
      </w:r>
      <w:r w:rsidR="00E72017">
        <w:rPr>
          <w:rFonts w:asciiTheme="majorHAnsi" w:hAnsiTheme="majorHAnsi" w:cstheme="majorHAnsi"/>
        </w:rPr>
        <w:t xml:space="preserve">entre acteurs </w:t>
      </w:r>
      <w:r w:rsidRPr="00E72017">
        <w:rPr>
          <w:rFonts w:asciiTheme="majorHAnsi" w:hAnsiTheme="majorHAnsi" w:cstheme="majorHAnsi"/>
        </w:rPr>
        <w:t>pour mesurer les avancements</w:t>
      </w:r>
    </w:p>
    <w:p w14:paraId="438C32B1" w14:textId="5DD48F22" w:rsidR="008814FC" w:rsidRPr="008814FC" w:rsidRDefault="008814FC" w:rsidP="008814FC">
      <w:pPr>
        <w:pStyle w:val="Paragraphedeliste"/>
        <w:numPr>
          <w:ilvl w:val="0"/>
          <w:numId w:val="16"/>
        </w:numPr>
        <w:rPr>
          <w:rFonts w:asciiTheme="majorHAnsi" w:hAnsiTheme="majorHAnsi" w:cstheme="majorHAnsi"/>
        </w:rPr>
      </w:pPr>
      <w:r w:rsidRPr="008814FC">
        <w:rPr>
          <w:rFonts w:asciiTheme="majorHAnsi" w:hAnsiTheme="majorHAnsi" w:cstheme="majorHAnsi"/>
        </w:rPr>
        <w:t>Co-constr</w:t>
      </w:r>
      <w:r w:rsidRPr="00171F58">
        <w:rPr>
          <w:rFonts w:asciiTheme="majorHAnsi" w:hAnsiTheme="majorHAnsi" w:cstheme="majorHAnsi"/>
        </w:rPr>
        <w:t>u</w:t>
      </w:r>
      <w:r w:rsidR="003271B9" w:rsidRPr="00171F58">
        <w:rPr>
          <w:rFonts w:asciiTheme="majorHAnsi" w:hAnsiTheme="majorHAnsi" w:cstheme="majorHAnsi"/>
        </w:rPr>
        <w:t>ire</w:t>
      </w:r>
      <w:r w:rsidRPr="008814FC">
        <w:rPr>
          <w:rFonts w:asciiTheme="majorHAnsi" w:hAnsiTheme="majorHAnsi" w:cstheme="majorHAnsi"/>
        </w:rPr>
        <w:t> : collaborer territoire par territoire pour les problématiques mobilité / emploi</w:t>
      </w:r>
    </w:p>
    <w:p w14:paraId="5A5ADDD3" w14:textId="56EC8CB4" w:rsidR="008814FC" w:rsidRDefault="008814FC" w:rsidP="00E72017">
      <w:pPr>
        <w:pStyle w:val="Paragraphedeliste"/>
        <w:numPr>
          <w:ilvl w:val="0"/>
          <w:numId w:val="16"/>
        </w:numPr>
        <w:rPr>
          <w:rFonts w:asciiTheme="majorHAnsi" w:hAnsiTheme="majorHAnsi" w:cstheme="majorHAnsi"/>
        </w:rPr>
      </w:pPr>
      <w:r>
        <w:rPr>
          <w:rFonts w:asciiTheme="majorHAnsi" w:hAnsiTheme="majorHAnsi" w:cstheme="majorHAnsi"/>
        </w:rPr>
        <w:t>Impliquer le public bénéficiaire pour témoignage et adaptation des offres / outils</w:t>
      </w:r>
    </w:p>
    <w:p w14:paraId="0BBFE033" w14:textId="77777777" w:rsidR="008814FC" w:rsidRPr="008814FC" w:rsidRDefault="008814FC" w:rsidP="008814FC">
      <w:pPr>
        <w:pStyle w:val="Paragraphedeliste"/>
        <w:numPr>
          <w:ilvl w:val="0"/>
          <w:numId w:val="16"/>
        </w:numPr>
        <w:rPr>
          <w:rFonts w:asciiTheme="majorHAnsi" w:hAnsiTheme="majorHAnsi" w:cstheme="majorHAnsi"/>
        </w:rPr>
      </w:pPr>
      <w:r w:rsidRPr="008814FC">
        <w:rPr>
          <w:rFonts w:asciiTheme="majorHAnsi" w:hAnsiTheme="majorHAnsi" w:cstheme="majorHAnsi"/>
        </w:rPr>
        <w:t>Instituer une conférence permanente « mobilité et insertion professionnelle » à l’échelle des Hauts-de-France</w:t>
      </w:r>
    </w:p>
    <w:p w14:paraId="1F11DFB5" w14:textId="6DFE7589" w:rsidR="008814FC" w:rsidRDefault="008814FC" w:rsidP="00E72017">
      <w:pPr>
        <w:pStyle w:val="Paragraphedeliste"/>
        <w:numPr>
          <w:ilvl w:val="0"/>
          <w:numId w:val="16"/>
        </w:numPr>
        <w:rPr>
          <w:rFonts w:asciiTheme="majorHAnsi" w:hAnsiTheme="majorHAnsi" w:cstheme="majorHAnsi"/>
        </w:rPr>
      </w:pPr>
      <w:r>
        <w:rPr>
          <w:rFonts w:asciiTheme="majorHAnsi" w:hAnsiTheme="majorHAnsi" w:cstheme="majorHAnsi"/>
        </w:rPr>
        <w:t>Impliquer le monde économique</w:t>
      </w:r>
    </w:p>
    <w:p w14:paraId="3F5FD3E6" w14:textId="2504AC82" w:rsidR="000526EE" w:rsidRDefault="000526EE" w:rsidP="00E72017">
      <w:pPr>
        <w:pStyle w:val="Paragraphedeliste"/>
        <w:numPr>
          <w:ilvl w:val="0"/>
          <w:numId w:val="16"/>
        </w:numPr>
        <w:rPr>
          <w:rFonts w:asciiTheme="majorHAnsi" w:hAnsiTheme="majorHAnsi" w:cstheme="majorHAnsi"/>
        </w:rPr>
      </w:pPr>
      <w:r>
        <w:rPr>
          <w:rFonts w:asciiTheme="majorHAnsi" w:hAnsiTheme="majorHAnsi" w:cstheme="majorHAnsi"/>
        </w:rPr>
        <w:t>Impliquer le monde scolaire (lycées, centres de formations, …)</w:t>
      </w:r>
    </w:p>
    <w:p w14:paraId="35B1D47F" w14:textId="77777777" w:rsidR="008814FC" w:rsidRDefault="008814FC" w:rsidP="008814FC">
      <w:pPr>
        <w:rPr>
          <w:rFonts w:asciiTheme="majorHAnsi" w:hAnsiTheme="majorHAnsi" w:cstheme="majorHAnsi"/>
        </w:rPr>
      </w:pPr>
    </w:p>
    <w:p w14:paraId="73C333B7" w14:textId="07E4E599" w:rsidR="008814FC" w:rsidRPr="003062A7" w:rsidRDefault="008814FC" w:rsidP="008814FC">
      <w:pPr>
        <w:rPr>
          <w:rFonts w:asciiTheme="majorHAnsi" w:hAnsiTheme="majorHAnsi" w:cstheme="majorHAnsi"/>
          <w:b/>
        </w:rPr>
      </w:pPr>
      <w:r>
        <w:rPr>
          <w:rFonts w:asciiTheme="majorHAnsi" w:hAnsiTheme="majorHAnsi" w:cstheme="majorHAnsi"/>
          <w:b/>
        </w:rPr>
        <w:t>ENQUETES / DIAGNOSTIC</w:t>
      </w:r>
    </w:p>
    <w:p w14:paraId="694D8926" w14:textId="3FA7EB1B" w:rsidR="00BB7C9B" w:rsidRPr="008814FC" w:rsidRDefault="00BB7C9B" w:rsidP="008814FC">
      <w:pPr>
        <w:pStyle w:val="Paragraphedeliste"/>
        <w:numPr>
          <w:ilvl w:val="0"/>
          <w:numId w:val="17"/>
        </w:numPr>
        <w:rPr>
          <w:rFonts w:asciiTheme="majorHAnsi" w:hAnsiTheme="majorHAnsi" w:cstheme="majorHAnsi"/>
        </w:rPr>
      </w:pPr>
      <w:r w:rsidRPr="008814FC">
        <w:rPr>
          <w:rFonts w:asciiTheme="majorHAnsi" w:hAnsiTheme="majorHAnsi" w:cstheme="majorHAnsi"/>
        </w:rPr>
        <w:t xml:space="preserve">Diagnostic des besoins </w:t>
      </w:r>
      <w:bookmarkStart w:id="0" w:name="_GoBack"/>
      <w:bookmarkEnd w:id="0"/>
      <w:r w:rsidRPr="008814FC">
        <w:rPr>
          <w:rFonts w:asciiTheme="majorHAnsi" w:hAnsiTheme="majorHAnsi" w:cstheme="majorHAnsi"/>
        </w:rPr>
        <w:t>par territoire</w:t>
      </w:r>
    </w:p>
    <w:p w14:paraId="19C1D140" w14:textId="77777777" w:rsidR="00D952EB" w:rsidRPr="003062A7" w:rsidRDefault="00D952EB">
      <w:pPr>
        <w:rPr>
          <w:rFonts w:asciiTheme="majorHAnsi" w:hAnsiTheme="majorHAnsi" w:cstheme="majorHAnsi"/>
        </w:rPr>
      </w:pPr>
    </w:p>
    <w:p w14:paraId="759A81F0" w14:textId="77777777" w:rsidR="00F03FFE" w:rsidRPr="003062A7" w:rsidRDefault="00F03FFE" w:rsidP="00F03FFE">
      <w:pPr>
        <w:rPr>
          <w:rFonts w:asciiTheme="majorHAnsi" w:hAnsiTheme="majorHAnsi" w:cstheme="majorHAnsi"/>
        </w:rPr>
      </w:pPr>
    </w:p>
    <w:p w14:paraId="21E82F6D" w14:textId="77777777" w:rsidR="00F03FFE" w:rsidRPr="003062A7" w:rsidRDefault="00F03FFE" w:rsidP="00F03FFE">
      <w:pPr>
        <w:rPr>
          <w:rFonts w:asciiTheme="majorHAnsi" w:hAnsiTheme="majorHAnsi" w:cstheme="majorHAnsi"/>
        </w:rPr>
      </w:pPr>
    </w:p>
    <w:p w14:paraId="63A080A5" w14:textId="77777777" w:rsidR="00F03FFE" w:rsidRPr="003062A7" w:rsidRDefault="00F03FFE" w:rsidP="00F03FFE">
      <w:pPr>
        <w:rPr>
          <w:rFonts w:asciiTheme="majorHAnsi" w:hAnsiTheme="majorHAnsi" w:cstheme="majorHAnsi"/>
        </w:rPr>
      </w:pPr>
    </w:p>
    <w:p w14:paraId="032542EF" w14:textId="6651DDED" w:rsidR="00CD123D" w:rsidRPr="003062A7" w:rsidRDefault="00CD123D" w:rsidP="00CD123D">
      <w:pPr>
        <w:pBdr>
          <w:top w:val="single" w:sz="4" w:space="1" w:color="auto"/>
          <w:left w:val="single" w:sz="4" w:space="4" w:color="auto"/>
          <w:bottom w:val="single" w:sz="4" w:space="1" w:color="auto"/>
          <w:right w:val="single" w:sz="4" w:space="4" w:color="auto"/>
        </w:pBdr>
        <w:jc w:val="center"/>
        <w:rPr>
          <w:rFonts w:asciiTheme="majorHAnsi" w:hAnsiTheme="majorHAnsi" w:cstheme="majorHAnsi"/>
        </w:rPr>
      </w:pPr>
      <w:r>
        <w:rPr>
          <w:rFonts w:asciiTheme="majorHAnsi" w:hAnsiTheme="majorHAnsi" w:cstheme="majorHAnsi"/>
          <w:b/>
        </w:rPr>
        <w:t xml:space="preserve">VIDEOS </w:t>
      </w:r>
    </w:p>
    <w:p w14:paraId="47857C47" w14:textId="77777777" w:rsidR="00CD123D" w:rsidRPr="00CD123D" w:rsidRDefault="00CD123D" w:rsidP="00CD123D">
      <w:pPr>
        <w:rPr>
          <w:rFonts w:asciiTheme="majorHAnsi" w:hAnsiTheme="majorHAnsi" w:cstheme="majorHAnsi"/>
          <w:b/>
        </w:rPr>
      </w:pPr>
    </w:p>
    <w:p w14:paraId="44444486" w14:textId="77777777" w:rsidR="00F03FFE" w:rsidRPr="003062A7" w:rsidRDefault="00F03FFE" w:rsidP="00F03FFE">
      <w:pPr>
        <w:rPr>
          <w:rFonts w:asciiTheme="majorHAnsi" w:hAnsiTheme="majorHAnsi" w:cstheme="majorHAnsi"/>
        </w:rPr>
      </w:pPr>
    </w:p>
    <w:p w14:paraId="1740E295" w14:textId="77777777" w:rsidR="00F03FFE" w:rsidRPr="003062A7" w:rsidRDefault="00F03FFE" w:rsidP="00F03FFE">
      <w:pPr>
        <w:rPr>
          <w:rFonts w:asciiTheme="majorHAnsi" w:hAnsiTheme="majorHAnsi" w:cstheme="majorHAnsi"/>
        </w:rPr>
      </w:pPr>
    </w:p>
    <w:p w14:paraId="73D504E5" w14:textId="0AA415A1" w:rsidR="00F03FFE" w:rsidRPr="003062A7" w:rsidRDefault="00CD123D" w:rsidP="00F03FFE">
      <w:pPr>
        <w:rPr>
          <w:rFonts w:asciiTheme="majorHAnsi" w:hAnsiTheme="majorHAnsi" w:cstheme="majorHAnsi"/>
        </w:rPr>
      </w:pPr>
      <w:r>
        <w:rPr>
          <w:rFonts w:asciiTheme="majorHAnsi" w:hAnsiTheme="majorHAnsi" w:cstheme="majorHAnsi"/>
        </w:rPr>
        <w:t>Des initiatives en vidéos étaient prévues tout au long de la journée. Faute de temps, une seule a été diffusée. V</w:t>
      </w:r>
      <w:r w:rsidR="0088777B">
        <w:rPr>
          <w:rFonts w:asciiTheme="majorHAnsi" w:hAnsiTheme="majorHAnsi" w:cstheme="majorHAnsi"/>
        </w:rPr>
        <w:t>ous pouvez retrouver toutes les vidéos en ligne.</w:t>
      </w:r>
    </w:p>
    <w:p w14:paraId="33A06433" w14:textId="77777777" w:rsidR="00F03FFE" w:rsidRPr="003062A7" w:rsidRDefault="00F03FFE" w:rsidP="00F03FFE">
      <w:pPr>
        <w:rPr>
          <w:rFonts w:asciiTheme="majorHAnsi" w:hAnsiTheme="majorHAnsi" w:cstheme="majorHAnsi"/>
        </w:rPr>
      </w:pPr>
    </w:p>
    <w:p w14:paraId="53874C3D" w14:textId="60FC67D9" w:rsidR="00CD123D" w:rsidRPr="0088777B" w:rsidRDefault="00171F58" w:rsidP="0088777B">
      <w:pPr>
        <w:pStyle w:val="Paragraphedeliste"/>
        <w:numPr>
          <w:ilvl w:val="0"/>
          <w:numId w:val="22"/>
        </w:numPr>
        <w:rPr>
          <w:rFonts w:asciiTheme="majorHAnsi" w:hAnsiTheme="majorHAnsi" w:cstheme="majorHAnsi"/>
          <w:b/>
        </w:rPr>
      </w:pPr>
      <w:hyperlink r:id="rId25" w:history="1">
        <w:r w:rsidR="00CD123D" w:rsidRPr="0088777B">
          <w:rPr>
            <w:rStyle w:val="Lienhypertexte"/>
            <w:rFonts w:asciiTheme="majorHAnsi" w:hAnsiTheme="majorHAnsi" w:cstheme="majorHAnsi"/>
            <w:b/>
          </w:rPr>
          <w:t>Pôle mobilité</w:t>
        </w:r>
      </w:hyperlink>
      <w:r w:rsidR="00CD123D" w:rsidRPr="0088777B">
        <w:rPr>
          <w:rFonts w:asciiTheme="majorHAnsi" w:hAnsiTheme="majorHAnsi" w:cstheme="majorHAnsi"/>
          <w:b/>
        </w:rPr>
        <w:t xml:space="preserve"> du Havre</w:t>
      </w:r>
    </w:p>
    <w:p w14:paraId="6C661666" w14:textId="5B55A738" w:rsidR="00CD123D" w:rsidRPr="0088777B" w:rsidRDefault="00171F58" w:rsidP="0088777B">
      <w:pPr>
        <w:pStyle w:val="Paragraphedeliste"/>
        <w:numPr>
          <w:ilvl w:val="0"/>
          <w:numId w:val="22"/>
        </w:numPr>
        <w:rPr>
          <w:rFonts w:asciiTheme="majorHAnsi" w:hAnsiTheme="majorHAnsi" w:cstheme="majorHAnsi"/>
          <w:b/>
        </w:rPr>
      </w:pPr>
      <w:hyperlink r:id="rId26" w:history="1">
        <w:proofErr w:type="spellStart"/>
        <w:r w:rsidR="00CD123D" w:rsidRPr="0088777B">
          <w:rPr>
            <w:rStyle w:val="Lienhypertexte"/>
            <w:rFonts w:asciiTheme="majorHAnsi" w:hAnsiTheme="majorHAnsi" w:cstheme="majorHAnsi"/>
            <w:b/>
          </w:rPr>
          <w:t>Rezopouce</w:t>
        </w:r>
        <w:proofErr w:type="spellEnd"/>
      </w:hyperlink>
      <w:r w:rsidR="00CD123D" w:rsidRPr="0088777B">
        <w:rPr>
          <w:rFonts w:asciiTheme="majorHAnsi" w:hAnsiTheme="majorHAnsi" w:cstheme="majorHAnsi"/>
          <w:b/>
        </w:rPr>
        <w:t>, un exemple de court-voiturage</w:t>
      </w:r>
    </w:p>
    <w:p w14:paraId="23763953" w14:textId="2DDC0047" w:rsidR="00CD123D" w:rsidRPr="0088777B" w:rsidRDefault="00171F58" w:rsidP="0088777B">
      <w:pPr>
        <w:pStyle w:val="Paragraphedeliste"/>
        <w:numPr>
          <w:ilvl w:val="0"/>
          <w:numId w:val="22"/>
        </w:numPr>
        <w:rPr>
          <w:rFonts w:asciiTheme="majorHAnsi" w:hAnsiTheme="majorHAnsi" w:cstheme="majorHAnsi"/>
          <w:b/>
        </w:rPr>
      </w:pPr>
      <w:hyperlink r:id="rId27" w:history="1">
        <w:r w:rsidR="00CD123D" w:rsidRPr="0088777B">
          <w:rPr>
            <w:rStyle w:val="Lienhypertexte"/>
            <w:rFonts w:asciiTheme="majorHAnsi" w:hAnsiTheme="majorHAnsi" w:cstheme="majorHAnsi"/>
            <w:b/>
          </w:rPr>
          <w:t>Groupe Leader</w:t>
        </w:r>
      </w:hyperlink>
      <w:r w:rsidR="00CD123D" w:rsidRPr="0088777B">
        <w:rPr>
          <w:rFonts w:asciiTheme="majorHAnsi" w:hAnsiTheme="majorHAnsi" w:cstheme="majorHAnsi"/>
          <w:b/>
        </w:rPr>
        <w:t xml:space="preserve">, </w:t>
      </w:r>
      <w:r w:rsidR="0088777B" w:rsidRPr="0088777B">
        <w:rPr>
          <w:rFonts w:asciiTheme="majorHAnsi" w:hAnsiTheme="majorHAnsi" w:cstheme="majorHAnsi"/>
          <w:b/>
        </w:rPr>
        <w:t>faciliter</w:t>
      </w:r>
      <w:r w:rsidR="00CD123D" w:rsidRPr="0088777B">
        <w:rPr>
          <w:rFonts w:asciiTheme="majorHAnsi" w:hAnsiTheme="majorHAnsi" w:cstheme="majorHAnsi"/>
          <w:b/>
        </w:rPr>
        <w:t xml:space="preserve"> la </w:t>
      </w:r>
      <w:r w:rsidR="0088777B" w:rsidRPr="0088777B">
        <w:rPr>
          <w:rFonts w:asciiTheme="majorHAnsi" w:hAnsiTheme="majorHAnsi" w:cstheme="majorHAnsi"/>
          <w:b/>
        </w:rPr>
        <w:t>mobilité</w:t>
      </w:r>
      <w:r w:rsidR="00CD123D" w:rsidRPr="0088777B">
        <w:rPr>
          <w:rFonts w:asciiTheme="majorHAnsi" w:hAnsiTheme="majorHAnsi" w:cstheme="majorHAnsi"/>
          <w:b/>
        </w:rPr>
        <w:t xml:space="preserve"> dans l’</w:t>
      </w:r>
      <w:r w:rsidR="0088777B" w:rsidRPr="0088777B">
        <w:rPr>
          <w:rFonts w:asciiTheme="majorHAnsi" w:hAnsiTheme="majorHAnsi" w:cstheme="majorHAnsi"/>
          <w:b/>
        </w:rPr>
        <w:t>intérim</w:t>
      </w:r>
    </w:p>
    <w:p w14:paraId="0B22D067" w14:textId="25093702" w:rsidR="00F03FFE" w:rsidRPr="0088777B" w:rsidRDefault="00171F58" w:rsidP="0088777B">
      <w:pPr>
        <w:pStyle w:val="Paragraphedeliste"/>
        <w:numPr>
          <w:ilvl w:val="0"/>
          <w:numId w:val="22"/>
        </w:numPr>
        <w:rPr>
          <w:rFonts w:asciiTheme="majorHAnsi" w:hAnsiTheme="majorHAnsi" w:cstheme="majorHAnsi"/>
          <w:b/>
        </w:rPr>
      </w:pPr>
      <w:hyperlink r:id="rId28" w:history="1">
        <w:r w:rsidR="00CD123D" w:rsidRPr="0088777B">
          <w:rPr>
            <w:rStyle w:val="Lienhypertexte"/>
            <w:rFonts w:asciiTheme="majorHAnsi" w:hAnsiTheme="majorHAnsi" w:cstheme="majorHAnsi"/>
            <w:b/>
          </w:rPr>
          <w:t>Garage  solidaire</w:t>
        </w:r>
      </w:hyperlink>
      <w:r w:rsidR="00CD123D" w:rsidRPr="0088777B">
        <w:rPr>
          <w:rFonts w:asciiTheme="majorHAnsi" w:hAnsiTheme="majorHAnsi" w:cstheme="majorHAnsi"/>
          <w:b/>
        </w:rPr>
        <w:t xml:space="preserve"> de Denain</w:t>
      </w:r>
    </w:p>
    <w:p w14:paraId="2BCF63C1" w14:textId="58C13908" w:rsidR="00CD123D" w:rsidRPr="0088777B" w:rsidRDefault="00171F58" w:rsidP="0088777B">
      <w:pPr>
        <w:pStyle w:val="Paragraphedeliste"/>
        <w:numPr>
          <w:ilvl w:val="0"/>
          <w:numId w:val="22"/>
        </w:numPr>
        <w:rPr>
          <w:rFonts w:asciiTheme="majorHAnsi" w:hAnsiTheme="majorHAnsi" w:cstheme="majorHAnsi"/>
          <w:b/>
        </w:rPr>
      </w:pPr>
      <w:hyperlink r:id="rId29" w:history="1">
        <w:r w:rsidR="00CD123D" w:rsidRPr="0088777B">
          <w:rPr>
            <w:rStyle w:val="Lienhypertexte"/>
            <w:rFonts w:asciiTheme="majorHAnsi" w:hAnsiTheme="majorHAnsi" w:cstheme="majorHAnsi"/>
            <w:b/>
          </w:rPr>
          <w:t>Vélo-école</w:t>
        </w:r>
      </w:hyperlink>
      <w:r w:rsidR="00CD123D" w:rsidRPr="0088777B">
        <w:rPr>
          <w:rFonts w:asciiTheme="majorHAnsi" w:hAnsiTheme="majorHAnsi" w:cstheme="majorHAnsi"/>
          <w:b/>
        </w:rPr>
        <w:t>, l’exemple de Brest</w:t>
      </w:r>
    </w:p>
    <w:p w14:paraId="4E32ABCB" w14:textId="72B957FF" w:rsidR="00CD123D" w:rsidRPr="0088777B" w:rsidRDefault="00171F58" w:rsidP="0088777B">
      <w:pPr>
        <w:pStyle w:val="Paragraphedeliste"/>
        <w:numPr>
          <w:ilvl w:val="0"/>
          <w:numId w:val="22"/>
        </w:numPr>
        <w:rPr>
          <w:rFonts w:asciiTheme="majorHAnsi" w:hAnsiTheme="majorHAnsi" w:cstheme="majorHAnsi"/>
          <w:b/>
        </w:rPr>
      </w:pPr>
      <w:hyperlink r:id="rId30" w:history="1">
        <w:proofErr w:type="spellStart"/>
        <w:r w:rsidR="00CD123D" w:rsidRPr="0088777B">
          <w:rPr>
            <w:rStyle w:val="Lienhypertexte"/>
            <w:rFonts w:asciiTheme="majorHAnsi" w:hAnsiTheme="majorHAnsi" w:cstheme="majorHAnsi"/>
            <w:b/>
          </w:rPr>
          <w:t>Wimoov</w:t>
        </w:r>
        <w:proofErr w:type="spellEnd"/>
      </w:hyperlink>
    </w:p>
    <w:p w14:paraId="2A549E00" w14:textId="77777777" w:rsidR="00F03FFE" w:rsidRPr="003062A7" w:rsidRDefault="00F03FFE" w:rsidP="00F03FFE">
      <w:pPr>
        <w:rPr>
          <w:rFonts w:asciiTheme="majorHAnsi" w:hAnsiTheme="majorHAnsi" w:cstheme="majorHAnsi"/>
        </w:rPr>
      </w:pPr>
    </w:p>
    <w:p w14:paraId="6C88DF45" w14:textId="77777777" w:rsidR="00F03FFE" w:rsidRPr="003062A7" w:rsidRDefault="00F03FFE" w:rsidP="00F03FFE">
      <w:pPr>
        <w:rPr>
          <w:rFonts w:asciiTheme="majorHAnsi" w:hAnsiTheme="majorHAnsi" w:cstheme="majorHAnsi"/>
        </w:rPr>
      </w:pPr>
    </w:p>
    <w:p w14:paraId="0AD8A5F5" w14:textId="3869CAF8" w:rsidR="007D5064" w:rsidRDefault="007D5064">
      <w:pPr>
        <w:rPr>
          <w:rFonts w:asciiTheme="majorHAnsi" w:hAnsiTheme="majorHAnsi" w:cstheme="majorHAnsi"/>
        </w:rPr>
      </w:pPr>
      <w:r>
        <w:rPr>
          <w:rFonts w:asciiTheme="majorHAnsi" w:hAnsiTheme="majorHAnsi" w:cstheme="majorHAnsi"/>
        </w:rPr>
        <w:br w:type="page"/>
      </w:r>
    </w:p>
    <w:p w14:paraId="4B71D3C9" w14:textId="77777777" w:rsidR="0088777B" w:rsidRDefault="0088777B">
      <w:pPr>
        <w:rPr>
          <w:rFonts w:asciiTheme="majorHAnsi" w:hAnsiTheme="majorHAnsi" w:cstheme="majorHAnsi"/>
        </w:rPr>
      </w:pPr>
    </w:p>
    <w:p w14:paraId="68D6B37D" w14:textId="77777777" w:rsidR="0088777B" w:rsidRDefault="0088777B">
      <w:pPr>
        <w:rPr>
          <w:rFonts w:asciiTheme="majorHAnsi" w:hAnsiTheme="majorHAnsi" w:cstheme="majorHAnsi"/>
        </w:rPr>
      </w:pPr>
    </w:p>
    <w:p w14:paraId="4D9C6E19" w14:textId="77777777" w:rsidR="00F03FFE" w:rsidRPr="003062A7" w:rsidRDefault="00F03FFE" w:rsidP="00F03FFE">
      <w:pPr>
        <w:rPr>
          <w:rFonts w:asciiTheme="majorHAnsi" w:hAnsiTheme="majorHAnsi" w:cstheme="majorHAnsi"/>
        </w:rPr>
      </w:pPr>
    </w:p>
    <w:p w14:paraId="636E6735" w14:textId="77777777" w:rsidR="00F03FFE" w:rsidRPr="003062A7" w:rsidRDefault="00F03FFE" w:rsidP="00F03FFE">
      <w:pPr>
        <w:rPr>
          <w:rFonts w:asciiTheme="majorHAnsi" w:hAnsiTheme="majorHAnsi" w:cstheme="majorHAnsi"/>
        </w:rPr>
      </w:pPr>
    </w:p>
    <w:p w14:paraId="4246A896" w14:textId="77777777" w:rsidR="00CD123D" w:rsidRPr="003062A7" w:rsidRDefault="00CD123D" w:rsidP="00CD123D">
      <w:pPr>
        <w:rPr>
          <w:rFonts w:asciiTheme="majorHAnsi" w:hAnsiTheme="majorHAnsi" w:cstheme="majorHAnsi"/>
        </w:rPr>
      </w:pPr>
    </w:p>
    <w:p w14:paraId="2BBE62ED" w14:textId="2152031B" w:rsidR="00CD123D" w:rsidRPr="003062A7" w:rsidRDefault="00CD123D" w:rsidP="00CD123D">
      <w:pPr>
        <w:pBdr>
          <w:top w:val="single" w:sz="4" w:space="1" w:color="auto"/>
          <w:left w:val="single" w:sz="4" w:space="4" w:color="auto"/>
          <w:bottom w:val="single" w:sz="4" w:space="1" w:color="auto"/>
          <w:right w:val="single" w:sz="4" w:space="4" w:color="auto"/>
        </w:pBdr>
        <w:jc w:val="center"/>
        <w:rPr>
          <w:rFonts w:asciiTheme="majorHAnsi" w:hAnsiTheme="majorHAnsi" w:cstheme="majorHAnsi"/>
        </w:rPr>
      </w:pPr>
      <w:r>
        <w:rPr>
          <w:rFonts w:asciiTheme="majorHAnsi" w:hAnsiTheme="majorHAnsi" w:cstheme="majorHAnsi"/>
          <w:b/>
        </w:rPr>
        <w:t xml:space="preserve">LISTE DES PRESENTS </w:t>
      </w:r>
    </w:p>
    <w:p w14:paraId="41E5EF2C" w14:textId="77777777" w:rsidR="00CD123D" w:rsidRPr="00CD123D" w:rsidRDefault="00CD123D" w:rsidP="00CD123D">
      <w:pPr>
        <w:rPr>
          <w:rFonts w:asciiTheme="majorHAnsi" w:hAnsiTheme="majorHAnsi" w:cstheme="majorHAnsi"/>
          <w:b/>
        </w:rPr>
      </w:pPr>
    </w:p>
    <w:p w14:paraId="505B25CC" w14:textId="77777777" w:rsidR="00BD1DB0" w:rsidRDefault="00BD1DB0" w:rsidP="00BD1DB0">
      <w:pPr>
        <w:rPr>
          <w:rFonts w:ascii="Times" w:eastAsia="Times New Roman" w:hAnsi="Times" w:cs="Times New Roman"/>
          <w:sz w:val="20"/>
          <w:szCs w:val="20"/>
        </w:rPr>
      </w:pPr>
    </w:p>
    <w:tbl>
      <w:tblPr>
        <w:tblStyle w:val="Grilledutableau"/>
        <w:tblW w:w="9889" w:type="dxa"/>
        <w:tblLayout w:type="fixed"/>
        <w:tblLook w:val="04A0" w:firstRow="1" w:lastRow="0" w:firstColumn="1" w:lastColumn="0" w:noHBand="0" w:noVBand="1"/>
      </w:tblPr>
      <w:tblGrid>
        <w:gridCol w:w="1668"/>
        <w:gridCol w:w="1842"/>
        <w:gridCol w:w="3119"/>
        <w:gridCol w:w="3260"/>
      </w:tblGrid>
      <w:tr w:rsidR="00BD1DB0" w:rsidRPr="003634B6" w14:paraId="430FD4CB" w14:textId="77777777" w:rsidTr="00BD1DB0">
        <w:tc>
          <w:tcPr>
            <w:tcW w:w="1668" w:type="dxa"/>
          </w:tcPr>
          <w:p w14:paraId="53C5F4DA" w14:textId="77777777" w:rsidR="00BD1DB0" w:rsidRPr="003634B6" w:rsidRDefault="00BD1DB0" w:rsidP="00BD1DB0">
            <w:pPr>
              <w:rPr>
                <w:rFonts w:ascii="Lucida Grande" w:eastAsia="Times New Roman" w:hAnsi="Lucida Grande" w:cs="Lucida Grande"/>
                <w:b/>
                <w:color w:val="000000"/>
                <w:sz w:val="20"/>
                <w:szCs w:val="20"/>
                <w:lang w:val="fr-FR" w:eastAsia="fr-FR"/>
              </w:rPr>
            </w:pPr>
            <w:r w:rsidRPr="003634B6">
              <w:rPr>
                <w:rFonts w:ascii="Lucida Grande" w:eastAsia="Times New Roman" w:hAnsi="Lucida Grande" w:cs="Lucida Grande"/>
                <w:b/>
                <w:color w:val="000000"/>
                <w:sz w:val="20"/>
                <w:szCs w:val="20"/>
                <w:lang w:val="fr-FR" w:eastAsia="fr-FR"/>
              </w:rPr>
              <w:t xml:space="preserve">Nom </w:t>
            </w:r>
          </w:p>
        </w:tc>
        <w:tc>
          <w:tcPr>
            <w:tcW w:w="1842" w:type="dxa"/>
          </w:tcPr>
          <w:p w14:paraId="6C4F1EB1" w14:textId="77777777" w:rsidR="00BD1DB0" w:rsidRPr="003634B6" w:rsidRDefault="00BD1DB0" w:rsidP="00BD1DB0">
            <w:pPr>
              <w:rPr>
                <w:rFonts w:ascii="Lucida Grande" w:eastAsia="Times New Roman" w:hAnsi="Lucida Grande" w:cs="Lucida Grande"/>
                <w:b/>
                <w:color w:val="000000"/>
                <w:sz w:val="20"/>
                <w:szCs w:val="20"/>
                <w:lang w:val="fr-FR" w:eastAsia="fr-FR"/>
              </w:rPr>
            </w:pPr>
            <w:r w:rsidRPr="003634B6">
              <w:rPr>
                <w:rFonts w:ascii="Lucida Grande" w:eastAsia="Times New Roman" w:hAnsi="Lucida Grande" w:cs="Lucida Grande"/>
                <w:b/>
                <w:color w:val="000000"/>
                <w:sz w:val="20"/>
                <w:szCs w:val="20"/>
                <w:lang w:val="fr-FR" w:eastAsia="fr-FR"/>
              </w:rPr>
              <w:t>Prénom</w:t>
            </w:r>
          </w:p>
        </w:tc>
        <w:tc>
          <w:tcPr>
            <w:tcW w:w="3119" w:type="dxa"/>
          </w:tcPr>
          <w:p w14:paraId="325961CA" w14:textId="77777777" w:rsidR="00BD1DB0" w:rsidRPr="003634B6" w:rsidRDefault="00BD1DB0" w:rsidP="00BD1DB0">
            <w:pPr>
              <w:rPr>
                <w:rFonts w:ascii="Lucida Grande" w:eastAsia="Times New Roman" w:hAnsi="Lucida Grande" w:cs="Lucida Grande"/>
                <w:b/>
                <w:color w:val="000000"/>
                <w:sz w:val="20"/>
                <w:szCs w:val="20"/>
                <w:lang w:val="fr-FR" w:eastAsia="fr-FR"/>
              </w:rPr>
            </w:pPr>
            <w:r w:rsidRPr="003634B6">
              <w:rPr>
                <w:rFonts w:ascii="Lucida Grande" w:eastAsia="Times New Roman" w:hAnsi="Lucida Grande" w:cs="Lucida Grande"/>
                <w:b/>
                <w:color w:val="000000"/>
                <w:sz w:val="20"/>
                <w:szCs w:val="20"/>
                <w:lang w:val="fr-FR" w:eastAsia="fr-FR"/>
              </w:rPr>
              <w:t>Structure</w:t>
            </w:r>
          </w:p>
        </w:tc>
        <w:tc>
          <w:tcPr>
            <w:tcW w:w="3260" w:type="dxa"/>
          </w:tcPr>
          <w:p w14:paraId="2A095508" w14:textId="77777777" w:rsidR="00BD1DB0" w:rsidRPr="003634B6" w:rsidRDefault="00BD1DB0" w:rsidP="00BD1DB0">
            <w:pPr>
              <w:rPr>
                <w:rFonts w:ascii="Lucida Grande" w:eastAsia="Times New Roman" w:hAnsi="Lucida Grande" w:cs="Lucida Grande"/>
                <w:b/>
                <w:color w:val="000000"/>
                <w:sz w:val="20"/>
                <w:szCs w:val="20"/>
                <w:lang w:val="fr-FR" w:eastAsia="fr-FR"/>
              </w:rPr>
            </w:pPr>
            <w:r w:rsidRPr="003634B6">
              <w:rPr>
                <w:rFonts w:ascii="Lucida Grande" w:eastAsia="Times New Roman" w:hAnsi="Lucida Grande" w:cs="Lucida Grande"/>
                <w:b/>
                <w:color w:val="000000"/>
                <w:sz w:val="20"/>
                <w:szCs w:val="20"/>
                <w:lang w:val="fr-FR" w:eastAsia="fr-FR"/>
              </w:rPr>
              <w:t>Mail</w:t>
            </w:r>
          </w:p>
        </w:tc>
      </w:tr>
      <w:tr w:rsidR="00BD1DB0" w:rsidRPr="003634B6" w14:paraId="0F832ADC" w14:textId="77777777" w:rsidTr="00BD1DB0">
        <w:tc>
          <w:tcPr>
            <w:tcW w:w="1668" w:type="dxa"/>
          </w:tcPr>
          <w:p w14:paraId="5163552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AKOUH</w:t>
            </w:r>
          </w:p>
        </w:tc>
        <w:tc>
          <w:tcPr>
            <w:tcW w:w="1842" w:type="dxa"/>
          </w:tcPr>
          <w:p w14:paraId="6AC57D3F"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Asmae</w:t>
            </w:r>
            <w:proofErr w:type="spellEnd"/>
          </w:p>
        </w:tc>
        <w:tc>
          <w:tcPr>
            <w:tcW w:w="3119" w:type="dxa"/>
          </w:tcPr>
          <w:p w14:paraId="3562C4C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Département du Nord</w:t>
            </w:r>
          </w:p>
        </w:tc>
        <w:tc>
          <w:tcPr>
            <w:tcW w:w="3260" w:type="dxa"/>
          </w:tcPr>
          <w:p w14:paraId="29251AD5"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2C8A144A" w14:textId="77777777" w:rsidTr="00BD1DB0">
        <w:tc>
          <w:tcPr>
            <w:tcW w:w="1668" w:type="dxa"/>
          </w:tcPr>
          <w:p w14:paraId="360FE65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ALAVOINE</w:t>
            </w:r>
          </w:p>
        </w:tc>
        <w:tc>
          <w:tcPr>
            <w:tcW w:w="1842" w:type="dxa"/>
          </w:tcPr>
          <w:p w14:paraId="1B04FFE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Dominique</w:t>
            </w:r>
          </w:p>
        </w:tc>
        <w:tc>
          <w:tcPr>
            <w:tcW w:w="3119" w:type="dxa"/>
          </w:tcPr>
          <w:p w14:paraId="29D95E3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Fédération des Centres Sociaux 62</w:t>
            </w:r>
          </w:p>
        </w:tc>
        <w:tc>
          <w:tcPr>
            <w:tcW w:w="3260" w:type="dxa"/>
          </w:tcPr>
          <w:p w14:paraId="13011B89"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1" w:history="1">
              <w:r w:rsidR="00BD1DB0" w:rsidRPr="003634B6">
                <w:rPr>
                  <w:rStyle w:val="Lienhypertexte"/>
                  <w:rFonts w:ascii="Lucida Grande" w:eastAsia="Times New Roman" w:hAnsi="Lucida Grande" w:cs="Lucida Grande"/>
                  <w:sz w:val="20"/>
                  <w:szCs w:val="20"/>
                  <w:lang w:val="fr-FR" w:eastAsia="fr-FR"/>
                </w:rPr>
                <w:t>Dalavoine.npdc@centres-sociaux.com</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406BACA" w14:textId="77777777" w:rsidTr="00BD1DB0">
        <w:tc>
          <w:tcPr>
            <w:tcW w:w="1668" w:type="dxa"/>
          </w:tcPr>
          <w:p w14:paraId="4839133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 xml:space="preserve">ANCEAU </w:t>
            </w:r>
          </w:p>
        </w:tc>
        <w:tc>
          <w:tcPr>
            <w:tcW w:w="1842" w:type="dxa"/>
          </w:tcPr>
          <w:p w14:paraId="50A388B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Michel</w:t>
            </w:r>
          </w:p>
        </w:tc>
        <w:tc>
          <w:tcPr>
            <w:tcW w:w="3119" w:type="dxa"/>
          </w:tcPr>
          <w:p w14:paraId="2CBFA20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Droit au vélo - ADAV</w:t>
            </w:r>
          </w:p>
        </w:tc>
        <w:tc>
          <w:tcPr>
            <w:tcW w:w="3260" w:type="dxa"/>
          </w:tcPr>
          <w:p w14:paraId="4EB6C094"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2" w:history="1">
              <w:r w:rsidR="00BD1DB0" w:rsidRPr="003634B6">
                <w:rPr>
                  <w:rStyle w:val="Lienhypertexte"/>
                  <w:rFonts w:ascii="Lucida Grande" w:eastAsia="Times New Roman" w:hAnsi="Lucida Grande" w:cs="Lucida Grande"/>
                  <w:sz w:val="20"/>
                  <w:szCs w:val="20"/>
                  <w:lang w:val="fr-FR" w:eastAsia="fr-FR"/>
                </w:rPr>
                <w:t>michel.anceau@droitauvelo.org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C43E280" w14:textId="77777777" w:rsidTr="00BD1DB0">
        <w:tc>
          <w:tcPr>
            <w:tcW w:w="1668" w:type="dxa"/>
            <w:hideMark/>
          </w:tcPr>
          <w:p w14:paraId="2138CD1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BLANC</w:t>
            </w:r>
          </w:p>
        </w:tc>
        <w:tc>
          <w:tcPr>
            <w:tcW w:w="1842" w:type="dxa"/>
            <w:hideMark/>
          </w:tcPr>
          <w:p w14:paraId="1B20F946"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Guillaume</w:t>
            </w:r>
          </w:p>
        </w:tc>
        <w:tc>
          <w:tcPr>
            <w:tcW w:w="3119" w:type="dxa"/>
            <w:hideMark/>
          </w:tcPr>
          <w:p w14:paraId="5B07A6F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Maison de l'Initiative de Grande-Synthe</w:t>
            </w:r>
          </w:p>
        </w:tc>
        <w:tc>
          <w:tcPr>
            <w:tcW w:w="3260" w:type="dxa"/>
          </w:tcPr>
          <w:p w14:paraId="4F9CC52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g.blanc@maison-initiative.fr</w:t>
            </w:r>
          </w:p>
        </w:tc>
      </w:tr>
      <w:tr w:rsidR="00BD1DB0" w:rsidRPr="003634B6" w14:paraId="649ED65C" w14:textId="77777777" w:rsidTr="00BD1DB0">
        <w:tc>
          <w:tcPr>
            <w:tcW w:w="1668" w:type="dxa"/>
          </w:tcPr>
          <w:p w14:paraId="63551BF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BOIDIN</w:t>
            </w:r>
          </w:p>
        </w:tc>
        <w:tc>
          <w:tcPr>
            <w:tcW w:w="1842" w:type="dxa"/>
          </w:tcPr>
          <w:p w14:paraId="531EE04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Julien</w:t>
            </w:r>
          </w:p>
        </w:tc>
        <w:tc>
          <w:tcPr>
            <w:tcW w:w="3119" w:type="dxa"/>
          </w:tcPr>
          <w:p w14:paraId="628E957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APES</w:t>
            </w:r>
          </w:p>
        </w:tc>
        <w:tc>
          <w:tcPr>
            <w:tcW w:w="3260" w:type="dxa"/>
          </w:tcPr>
          <w:p w14:paraId="13093E1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julienboidin@apes-hdf.org</w:t>
            </w:r>
          </w:p>
        </w:tc>
      </w:tr>
      <w:tr w:rsidR="00BD1DB0" w:rsidRPr="003634B6" w14:paraId="6D15DCE5" w14:textId="77777777" w:rsidTr="00BD1DB0">
        <w:tc>
          <w:tcPr>
            <w:tcW w:w="1668" w:type="dxa"/>
          </w:tcPr>
          <w:p w14:paraId="3C926C8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BOULTAM</w:t>
            </w:r>
          </w:p>
        </w:tc>
        <w:tc>
          <w:tcPr>
            <w:tcW w:w="1842" w:type="dxa"/>
          </w:tcPr>
          <w:p w14:paraId="5859459D"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Nisrine</w:t>
            </w:r>
            <w:proofErr w:type="spellEnd"/>
          </w:p>
        </w:tc>
        <w:tc>
          <w:tcPr>
            <w:tcW w:w="3119" w:type="dxa"/>
          </w:tcPr>
          <w:p w14:paraId="73D06D13"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Tousmobile</w:t>
            </w:r>
            <w:proofErr w:type="spellEnd"/>
          </w:p>
        </w:tc>
        <w:tc>
          <w:tcPr>
            <w:tcW w:w="3260" w:type="dxa"/>
          </w:tcPr>
          <w:p w14:paraId="1DF57853"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3" w:history="1">
              <w:r w:rsidR="00BD1DB0" w:rsidRPr="003634B6">
                <w:rPr>
                  <w:rStyle w:val="Lienhypertexte"/>
                  <w:rFonts w:ascii="Lucida Grande" w:eastAsia="Times New Roman" w:hAnsi="Lucida Grande" w:cs="Lucida Grande"/>
                  <w:sz w:val="20"/>
                  <w:szCs w:val="20"/>
                  <w:lang w:val="fr-FR" w:eastAsia="fr-FR"/>
                </w:rPr>
                <w:t>gestion@tousmobile.fr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EF0D9AF" w14:textId="77777777" w:rsidTr="00BD1DB0">
        <w:tc>
          <w:tcPr>
            <w:tcW w:w="1668" w:type="dxa"/>
            <w:hideMark/>
          </w:tcPr>
          <w:p w14:paraId="7AC827B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BRASSART</w:t>
            </w:r>
          </w:p>
        </w:tc>
        <w:tc>
          <w:tcPr>
            <w:tcW w:w="1842" w:type="dxa"/>
            <w:hideMark/>
          </w:tcPr>
          <w:p w14:paraId="6BA962E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Catherine</w:t>
            </w:r>
          </w:p>
        </w:tc>
        <w:tc>
          <w:tcPr>
            <w:tcW w:w="3119" w:type="dxa"/>
            <w:hideMark/>
          </w:tcPr>
          <w:p w14:paraId="5C438796"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AFP2I</w:t>
            </w:r>
          </w:p>
        </w:tc>
        <w:tc>
          <w:tcPr>
            <w:tcW w:w="3260" w:type="dxa"/>
          </w:tcPr>
          <w:p w14:paraId="25B57FB4"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4" w:history="1">
              <w:r w:rsidR="00BD1DB0" w:rsidRPr="003634B6">
                <w:rPr>
                  <w:rStyle w:val="Lienhypertexte"/>
                  <w:rFonts w:ascii="Lucida Grande" w:eastAsia="Times New Roman" w:hAnsi="Lucida Grande" w:cs="Lucida Grande"/>
                  <w:sz w:val="20"/>
                  <w:szCs w:val="20"/>
                  <w:lang w:val="fr-FR" w:eastAsia="fr-FR"/>
                </w:rPr>
                <w:t>catherine.brassart@afp2i.fr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2E2BAA46" w14:textId="77777777" w:rsidTr="00BD1DB0">
        <w:tc>
          <w:tcPr>
            <w:tcW w:w="1668" w:type="dxa"/>
          </w:tcPr>
          <w:p w14:paraId="38DBD86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CARRIDOIT</w:t>
            </w:r>
          </w:p>
        </w:tc>
        <w:tc>
          <w:tcPr>
            <w:tcW w:w="1842" w:type="dxa"/>
          </w:tcPr>
          <w:p w14:paraId="6508D7D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Valérie</w:t>
            </w:r>
          </w:p>
        </w:tc>
        <w:tc>
          <w:tcPr>
            <w:tcW w:w="3119" w:type="dxa"/>
          </w:tcPr>
          <w:p w14:paraId="1F4DC58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AFPA Liévin</w:t>
            </w:r>
          </w:p>
        </w:tc>
        <w:tc>
          <w:tcPr>
            <w:tcW w:w="3260" w:type="dxa"/>
          </w:tcPr>
          <w:p w14:paraId="059E8A48"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5" w:history="1">
              <w:r w:rsidR="00BD1DB0" w:rsidRPr="003634B6">
                <w:rPr>
                  <w:rStyle w:val="Lienhypertexte"/>
                  <w:rFonts w:ascii="Lucida Grande" w:eastAsia="Times New Roman" w:hAnsi="Lucida Grande" w:cs="Lucida Grande"/>
                  <w:sz w:val="20"/>
                  <w:szCs w:val="20"/>
                  <w:lang w:val="fr-FR" w:eastAsia="fr-FR"/>
                </w:rPr>
                <w:t>Valcar1311@gmail.com</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6FCED2B1" w14:textId="77777777" w:rsidTr="00BD1DB0">
        <w:tc>
          <w:tcPr>
            <w:tcW w:w="1668" w:type="dxa"/>
            <w:hideMark/>
          </w:tcPr>
          <w:p w14:paraId="5C30092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Castelain</w:t>
            </w:r>
          </w:p>
        </w:tc>
        <w:tc>
          <w:tcPr>
            <w:tcW w:w="1842" w:type="dxa"/>
            <w:hideMark/>
          </w:tcPr>
          <w:p w14:paraId="39DC398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Bertrand</w:t>
            </w:r>
          </w:p>
        </w:tc>
        <w:tc>
          <w:tcPr>
            <w:tcW w:w="3119" w:type="dxa"/>
            <w:hideMark/>
          </w:tcPr>
          <w:p w14:paraId="5098668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Mobil I T</w:t>
            </w:r>
          </w:p>
        </w:tc>
        <w:tc>
          <w:tcPr>
            <w:tcW w:w="3260" w:type="dxa"/>
          </w:tcPr>
          <w:p w14:paraId="01A3465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mobil-i.t.62@gmail.com.</w:t>
            </w:r>
          </w:p>
        </w:tc>
      </w:tr>
      <w:tr w:rsidR="00BD1DB0" w:rsidRPr="003634B6" w14:paraId="7737C257" w14:textId="77777777" w:rsidTr="00BD1DB0">
        <w:tc>
          <w:tcPr>
            <w:tcW w:w="1668" w:type="dxa"/>
            <w:hideMark/>
          </w:tcPr>
          <w:p w14:paraId="6C75D4FF"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Couly</w:t>
            </w:r>
            <w:proofErr w:type="spellEnd"/>
          </w:p>
        </w:tc>
        <w:tc>
          <w:tcPr>
            <w:tcW w:w="1842" w:type="dxa"/>
            <w:hideMark/>
          </w:tcPr>
          <w:p w14:paraId="7F793A6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François</w:t>
            </w:r>
          </w:p>
        </w:tc>
        <w:tc>
          <w:tcPr>
            <w:tcW w:w="3119" w:type="dxa"/>
            <w:hideMark/>
          </w:tcPr>
          <w:p w14:paraId="68C1DCA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DEFI Mobilité</w:t>
            </w:r>
          </w:p>
        </w:tc>
        <w:tc>
          <w:tcPr>
            <w:tcW w:w="3260" w:type="dxa"/>
          </w:tcPr>
          <w:p w14:paraId="7039DF48"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6" w:history="1">
              <w:r w:rsidR="00BD1DB0" w:rsidRPr="003634B6">
                <w:rPr>
                  <w:rStyle w:val="Lienhypertexte"/>
                  <w:rFonts w:ascii="Lucida Grande" w:eastAsia="Times New Roman" w:hAnsi="Lucida Grande" w:cs="Lucida Grande"/>
                  <w:sz w:val="20"/>
                  <w:szCs w:val="20"/>
                  <w:lang w:val="fr-FR" w:eastAsia="fr-FR"/>
                </w:rPr>
                <w:t>defi.mobilite@orange.fr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17F08836" w14:textId="77777777" w:rsidTr="00BD1DB0">
        <w:tc>
          <w:tcPr>
            <w:tcW w:w="1668" w:type="dxa"/>
          </w:tcPr>
          <w:p w14:paraId="3127871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DARGENT</w:t>
            </w:r>
          </w:p>
        </w:tc>
        <w:tc>
          <w:tcPr>
            <w:tcW w:w="1842" w:type="dxa"/>
          </w:tcPr>
          <w:p w14:paraId="5476E841" w14:textId="77777777" w:rsidR="00BD1DB0" w:rsidRPr="003634B6" w:rsidRDefault="00BD1DB0" w:rsidP="00BD1DB0">
            <w:pPr>
              <w:rPr>
                <w:rFonts w:ascii="Lucida Grande" w:eastAsia="Times New Roman" w:hAnsi="Lucida Grande" w:cs="Lucida Grande"/>
                <w:color w:val="000000"/>
                <w:sz w:val="20"/>
                <w:szCs w:val="20"/>
                <w:lang w:val="fr-FR" w:eastAsia="fr-FR"/>
              </w:rPr>
            </w:pPr>
          </w:p>
        </w:tc>
        <w:tc>
          <w:tcPr>
            <w:tcW w:w="3119" w:type="dxa"/>
          </w:tcPr>
          <w:p w14:paraId="70B8F07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CCAS Albert</w:t>
            </w:r>
          </w:p>
        </w:tc>
        <w:tc>
          <w:tcPr>
            <w:tcW w:w="3260" w:type="dxa"/>
          </w:tcPr>
          <w:p w14:paraId="01EDB976"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7" w:history="1">
              <w:r w:rsidR="00BD1DB0" w:rsidRPr="003634B6">
                <w:rPr>
                  <w:rStyle w:val="Lienhypertexte"/>
                  <w:rFonts w:ascii="Lucida Grande" w:eastAsia="Times New Roman" w:hAnsi="Lucida Grande" w:cs="Lucida Grande"/>
                  <w:sz w:val="20"/>
                  <w:szCs w:val="20"/>
                  <w:lang w:val="fr-FR" w:eastAsia="fr-FR"/>
                </w:rPr>
                <w:t>direction.ccas@mairie-albert.fr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197E0D6" w14:textId="77777777" w:rsidTr="00BD1DB0">
        <w:tc>
          <w:tcPr>
            <w:tcW w:w="1668" w:type="dxa"/>
          </w:tcPr>
          <w:p w14:paraId="01A636C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DASSONVILLE</w:t>
            </w:r>
          </w:p>
        </w:tc>
        <w:tc>
          <w:tcPr>
            <w:tcW w:w="1842" w:type="dxa"/>
          </w:tcPr>
          <w:p w14:paraId="608FE20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Esther</w:t>
            </w:r>
          </w:p>
        </w:tc>
        <w:tc>
          <w:tcPr>
            <w:tcW w:w="3119" w:type="dxa"/>
          </w:tcPr>
          <w:p w14:paraId="0AE01FA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Appel d’Ere</w:t>
            </w:r>
          </w:p>
        </w:tc>
        <w:tc>
          <w:tcPr>
            <w:tcW w:w="3260" w:type="dxa"/>
          </w:tcPr>
          <w:p w14:paraId="532B5CE7"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8" w:history="1">
              <w:r w:rsidR="00BD1DB0" w:rsidRPr="003634B6">
                <w:rPr>
                  <w:rStyle w:val="Lienhypertexte"/>
                  <w:rFonts w:ascii="Lucida Grande" w:eastAsia="Times New Roman" w:hAnsi="Lucida Grande" w:cs="Lucida Grande"/>
                  <w:sz w:val="20"/>
                  <w:szCs w:val="20"/>
                  <w:lang w:val="fr-FR" w:eastAsia="fr-FR"/>
                </w:rPr>
                <w:t>esther@appeldere.eu</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710EA0A" w14:textId="77777777" w:rsidTr="00BD1DB0">
        <w:tc>
          <w:tcPr>
            <w:tcW w:w="1668" w:type="dxa"/>
          </w:tcPr>
          <w:p w14:paraId="7A99403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DASSONVILLE</w:t>
            </w:r>
          </w:p>
        </w:tc>
        <w:tc>
          <w:tcPr>
            <w:tcW w:w="1842" w:type="dxa"/>
          </w:tcPr>
          <w:p w14:paraId="6440787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Blandine-Capucine</w:t>
            </w:r>
          </w:p>
        </w:tc>
        <w:tc>
          <w:tcPr>
            <w:tcW w:w="3119" w:type="dxa"/>
          </w:tcPr>
          <w:p w14:paraId="185A06A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ACCTIS</w:t>
            </w:r>
          </w:p>
        </w:tc>
        <w:tc>
          <w:tcPr>
            <w:tcW w:w="3260" w:type="dxa"/>
          </w:tcPr>
          <w:p w14:paraId="50BD3E6E"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39" w:history="1">
              <w:r w:rsidR="00BD1DB0" w:rsidRPr="003634B6">
                <w:rPr>
                  <w:rStyle w:val="Lienhypertexte"/>
                  <w:rFonts w:ascii="Lucida Grande" w:eastAsia="Times New Roman" w:hAnsi="Lucida Grande" w:cs="Lucida Grande"/>
                  <w:sz w:val="20"/>
                  <w:szCs w:val="20"/>
                  <w:lang w:val="fr-FR" w:eastAsia="fr-FR"/>
                </w:rPr>
                <w:t>capucine.db@hotmail.fr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779DA603" w14:textId="77777777" w:rsidTr="00BD1DB0">
        <w:tc>
          <w:tcPr>
            <w:tcW w:w="1668" w:type="dxa"/>
          </w:tcPr>
          <w:p w14:paraId="2EEF409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DAVID</w:t>
            </w:r>
          </w:p>
        </w:tc>
        <w:tc>
          <w:tcPr>
            <w:tcW w:w="1842" w:type="dxa"/>
          </w:tcPr>
          <w:p w14:paraId="2B8D110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Kathy</w:t>
            </w:r>
          </w:p>
        </w:tc>
        <w:tc>
          <w:tcPr>
            <w:tcW w:w="3119" w:type="dxa"/>
          </w:tcPr>
          <w:p w14:paraId="5DD43521"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Transdev</w:t>
            </w:r>
            <w:proofErr w:type="spellEnd"/>
          </w:p>
        </w:tc>
        <w:tc>
          <w:tcPr>
            <w:tcW w:w="3260" w:type="dxa"/>
          </w:tcPr>
          <w:p w14:paraId="3107142C"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0" w:history="1">
              <w:r w:rsidR="00BD1DB0" w:rsidRPr="003634B6">
                <w:rPr>
                  <w:rStyle w:val="Lienhypertexte"/>
                  <w:rFonts w:ascii="Lucida Grande" w:eastAsia="Times New Roman" w:hAnsi="Lucida Grande" w:cs="Lucida Grande"/>
                  <w:sz w:val="20"/>
                  <w:szCs w:val="20"/>
                  <w:lang w:val="fr-FR" w:eastAsia="fr-FR"/>
                </w:rPr>
                <w:t>Kathy.DAVID@transdev.com</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997D254" w14:textId="77777777" w:rsidTr="00BD1DB0">
        <w:tc>
          <w:tcPr>
            <w:tcW w:w="1668" w:type="dxa"/>
          </w:tcPr>
          <w:p w14:paraId="75F6AC9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 xml:space="preserve">DEHAESE </w:t>
            </w:r>
          </w:p>
        </w:tc>
        <w:tc>
          <w:tcPr>
            <w:tcW w:w="1842" w:type="dxa"/>
          </w:tcPr>
          <w:p w14:paraId="1348CFB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Corinne</w:t>
            </w:r>
          </w:p>
        </w:tc>
        <w:tc>
          <w:tcPr>
            <w:tcW w:w="3119" w:type="dxa"/>
          </w:tcPr>
          <w:p w14:paraId="6B5465E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Réseau Alliances</w:t>
            </w:r>
          </w:p>
        </w:tc>
        <w:tc>
          <w:tcPr>
            <w:tcW w:w="3260" w:type="dxa"/>
          </w:tcPr>
          <w:p w14:paraId="1FD56BDD"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1" w:history="1">
              <w:r w:rsidR="00BD1DB0" w:rsidRPr="003634B6">
                <w:rPr>
                  <w:rStyle w:val="Lienhypertexte"/>
                  <w:rFonts w:ascii="Lucida Grande" w:eastAsia="Times New Roman" w:hAnsi="Lucida Grande" w:cs="Lucida Grande"/>
                  <w:sz w:val="20"/>
                  <w:szCs w:val="20"/>
                  <w:lang w:val="fr-FR" w:eastAsia="fr-FR"/>
                </w:rPr>
                <w:t>cdehaese@reseau-alliances.org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F18E39F" w14:textId="77777777" w:rsidTr="00BD1DB0">
        <w:tc>
          <w:tcPr>
            <w:tcW w:w="1668" w:type="dxa"/>
            <w:hideMark/>
          </w:tcPr>
          <w:p w14:paraId="306CC09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DELAITE</w:t>
            </w:r>
          </w:p>
        </w:tc>
        <w:tc>
          <w:tcPr>
            <w:tcW w:w="1842" w:type="dxa"/>
            <w:hideMark/>
          </w:tcPr>
          <w:p w14:paraId="57249BF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Anne-Béatrice</w:t>
            </w:r>
          </w:p>
        </w:tc>
        <w:tc>
          <w:tcPr>
            <w:tcW w:w="3119" w:type="dxa"/>
            <w:hideMark/>
          </w:tcPr>
          <w:p w14:paraId="3281624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Fédération des acteurs de la solidarité Hauts-de-France</w:t>
            </w:r>
          </w:p>
        </w:tc>
        <w:tc>
          <w:tcPr>
            <w:tcW w:w="3260" w:type="dxa"/>
          </w:tcPr>
          <w:p w14:paraId="28A2F835"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0B4A8685" w14:textId="77777777" w:rsidTr="00BD1DB0">
        <w:tc>
          <w:tcPr>
            <w:tcW w:w="1668" w:type="dxa"/>
          </w:tcPr>
          <w:p w14:paraId="48E1007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DELEVOYE</w:t>
            </w:r>
          </w:p>
        </w:tc>
        <w:tc>
          <w:tcPr>
            <w:tcW w:w="1842" w:type="dxa"/>
          </w:tcPr>
          <w:p w14:paraId="7ADC77F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Emilie</w:t>
            </w:r>
          </w:p>
        </w:tc>
        <w:tc>
          <w:tcPr>
            <w:tcW w:w="3119" w:type="dxa"/>
          </w:tcPr>
          <w:p w14:paraId="76F29C7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SMIRT</w:t>
            </w:r>
          </w:p>
        </w:tc>
        <w:tc>
          <w:tcPr>
            <w:tcW w:w="3260" w:type="dxa"/>
          </w:tcPr>
          <w:p w14:paraId="546A40F3"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2" w:history="1">
              <w:r w:rsidR="00BD1DB0" w:rsidRPr="003634B6">
                <w:rPr>
                  <w:rStyle w:val="Lienhypertexte"/>
                  <w:rFonts w:ascii="Lucida Grande" w:eastAsia="Times New Roman" w:hAnsi="Lucida Grande" w:cs="Lucida Grande"/>
                  <w:sz w:val="20"/>
                  <w:szCs w:val="20"/>
                  <w:lang w:val="fr-FR" w:eastAsia="fr-FR"/>
                </w:rPr>
                <w:t>emilie.delevoye@smirtnpdc.fr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18AA9DD" w14:textId="77777777" w:rsidTr="00BD1DB0">
        <w:tc>
          <w:tcPr>
            <w:tcW w:w="1668" w:type="dxa"/>
          </w:tcPr>
          <w:p w14:paraId="4517406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DELOO</w:t>
            </w:r>
          </w:p>
        </w:tc>
        <w:tc>
          <w:tcPr>
            <w:tcW w:w="1842" w:type="dxa"/>
          </w:tcPr>
          <w:p w14:paraId="280FAAE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Pascal</w:t>
            </w:r>
          </w:p>
        </w:tc>
        <w:tc>
          <w:tcPr>
            <w:tcW w:w="3119" w:type="dxa"/>
          </w:tcPr>
          <w:p w14:paraId="7C1D46A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Access Auto</w:t>
            </w:r>
          </w:p>
        </w:tc>
        <w:tc>
          <w:tcPr>
            <w:tcW w:w="3260" w:type="dxa"/>
          </w:tcPr>
          <w:p w14:paraId="0A2D2900"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3" w:history="1">
              <w:r w:rsidR="00BD1DB0" w:rsidRPr="003634B6">
                <w:rPr>
                  <w:rStyle w:val="Lienhypertexte"/>
                  <w:rFonts w:ascii="Lucida Grande" w:eastAsia="Times New Roman" w:hAnsi="Lucida Grande" w:cs="Lucida Grande"/>
                  <w:sz w:val="20"/>
                  <w:szCs w:val="20"/>
                  <w:lang w:val="fr-FR" w:eastAsia="fr-FR"/>
                </w:rPr>
                <w:t>Pascal.Deloo@orange.fr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4558163" w14:textId="77777777" w:rsidTr="00BD1DB0">
        <w:tc>
          <w:tcPr>
            <w:tcW w:w="1668" w:type="dxa"/>
            <w:hideMark/>
          </w:tcPr>
          <w:p w14:paraId="3FA333F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DESCAMPS</w:t>
            </w:r>
          </w:p>
        </w:tc>
        <w:tc>
          <w:tcPr>
            <w:tcW w:w="1842" w:type="dxa"/>
            <w:hideMark/>
          </w:tcPr>
          <w:p w14:paraId="730E4D4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Agnès</w:t>
            </w:r>
          </w:p>
        </w:tc>
        <w:tc>
          <w:tcPr>
            <w:tcW w:w="3119" w:type="dxa"/>
            <w:hideMark/>
          </w:tcPr>
          <w:p w14:paraId="06B8407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ADUGA (Agence de développement et d'urbanisme du Grand Amiénois)</w:t>
            </w:r>
          </w:p>
        </w:tc>
        <w:tc>
          <w:tcPr>
            <w:tcW w:w="3260" w:type="dxa"/>
          </w:tcPr>
          <w:p w14:paraId="658EDA31"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4" w:history="1">
              <w:r w:rsidR="00BD1DB0" w:rsidRPr="003634B6">
                <w:rPr>
                  <w:rStyle w:val="Lienhypertexte"/>
                  <w:rFonts w:ascii="Lucida Grande" w:eastAsia="Times New Roman" w:hAnsi="Lucida Grande" w:cs="Lucida Grande"/>
                  <w:sz w:val="20"/>
                  <w:szCs w:val="20"/>
                  <w:lang w:val="fr-FR" w:eastAsia="fr-FR"/>
                </w:rPr>
                <w:t>a.descamps@aduga.org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29A365B1" w14:textId="77777777" w:rsidTr="00BD1DB0">
        <w:tc>
          <w:tcPr>
            <w:tcW w:w="1668" w:type="dxa"/>
          </w:tcPr>
          <w:p w14:paraId="4F5188E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DESCAMPS</w:t>
            </w:r>
          </w:p>
        </w:tc>
        <w:tc>
          <w:tcPr>
            <w:tcW w:w="1842" w:type="dxa"/>
          </w:tcPr>
          <w:p w14:paraId="05FE133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Catherine</w:t>
            </w:r>
          </w:p>
        </w:tc>
        <w:tc>
          <w:tcPr>
            <w:tcW w:w="3119" w:type="dxa"/>
          </w:tcPr>
          <w:p w14:paraId="7F34AE4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Compétences et Emplois</w:t>
            </w:r>
          </w:p>
        </w:tc>
        <w:tc>
          <w:tcPr>
            <w:tcW w:w="3260" w:type="dxa"/>
          </w:tcPr>
          <w:p w14:paraId="230FA115"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5" w:history="1">
              <w:r w:rsidR="00BD1DB0" w:rsidRPr="003634B6">
                <w:rPr>
                  <w:rStyle w:val="Lienhypertexte"/>
                  <w:rFonts w:ascii="Lucida Grande" w:eastAsia="Times New Roman" w:hAnsi="Lucida Grande" w:cs="Lucida Grande"/>
                  <w:sz w:val="20"/>
                  <w:szCs w:val="20"/>
                  <w:lang w:val="fr-FR" w:eastAsia="fr-FR"/>
                </w:rPr>
                <w:t>c.descamps@competencesetemploi.org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7F88264C" w14:textId="77777777" w:rsidTr="00BD1DB0">
        <w:tc>
          <w:tcPr>
            <w:tcW w:w="1668" w:type="dxa"/>
            <w:hideMark/>
          </w:tcPr>
          <w:p w14:paraId="7C81009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DESCOBERT</w:t>
            </w:r>
          </w:p>
        </w:tc>
        <w:tc>
          <w:tcPr>
            <w:tcW w:w="1842" w:type="dxa"/>
            <w:hideMark/>
          </w:tcPr>
          <w:p w14:paraId="7C00205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Nathan</w:t>
            </w:r>
          </w:p>
        </w:tc>
        <w:tc>
          <w:tcPr>
            <w:tcW w:w="3119" w:type="dxa"/>
            <w:hideMark/>
          </w:tcPr>
          <w:p w14:paraId="2BE52C6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CCAS de Coulogne</w:t>
            </w:r>
          </w:p>
        </w:tc>
        <w:tc>
          <w:tcPr>
            <w:tcW w:w="3260" w:type="dxa"/>
          </w:tcPr>
          <w:p w14:paraId="11E45471"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6" w:history="1">
              <w:r w:rsidR="00BD1DB0" w:rsidRPr="003634B6">
                <w:rPr>
                  <w:rStyle w:val="Lienhypertexte"/>
                  <w:rFonts w:ascii="Lucida Grande" w:eastAsia="Times New Roman" w:hAnsi="Lucida Grande" w:cs="Lucida Grande"/>
                  <w:sz w:val="20"/>
                  <w:szCs w:val="20"/>
                  <w:lang w:val="fr-FR" w:eastAsia="fr-FR"/>
                </w:rPr>
                <w:t>nathan.descobert@hotmail.fr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B8E4B79" w14:textId="77777777" w:rsidTr="00BD1DB0">
        <w:tc>
          <w:tcPr>
            <w:tcW w:w="1668" w:type="dxa"/>
          </w:tcPr>
          <w:p w14:paraId="25323B1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DJAMEL</w:t>
            </w:r>
          </w:p>
        </w:tc>
        <w:tc>
          <w:tcPr>
            <w:tcW w:w="1842" w:type="dxa"/>
          </w:tcPr>
          <w:p w14:paraId="13123A47"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Saada</w:t>
            </w:r>
          </w:p>
        </w:tc>
        <w:tc>
          <w:tcPr>
            <w:tcW w:w="3119" w:type="dxa"/>
          </w:tcPr>
          <w:p w14:paraId="3D526380"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Tousmobile</w:t>
            </w:r>
            <w:proofErr w:type="spellEnd"/>
          </w:p>
        </w:tc>
        <w:tc>
          <w:tcPr>
            <w:tcW w:w="3260" w:type="dxa"/>
          </w:tcPr>
          <w:p w14:paraId="1CBFF7B3"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7" w:history="1">
              <w:r w:rsidR="00BD1DB0" w:rsidRPr="003634B6">
                <w:rPr>
                  <w:rStyle w:val="Lienhypertexte"/>
                  <w:rFonts w:ascii="Lucida Grande" w:eastAsia="Times New Roman" w:hAnsi="Lucida Grande" w:cs="Lucida Grande"/>
                  <w:sz w:val="20"/>
                  <w:szCs w:val="20"/>
                  <w:lang w:val="fr-FR" w:eastAsia="fr-FR"/>
                </w:rPr>
                <w:t>contact@tousmobile.fr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884EBEB" w14:textId="77777777" w:rsidTr="00BD1DB0">
        <w:tc>
          <w:tcPr>
            <w:tcW w:w="1668" w:type="dxa"/>
            <w:hideMark/>
          </w:tcPr>
          <w:p w14:paraId="6CF2125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DUBOIS</w:t>
            </w:r>
          </w:p>
        </w:tc>
        <w:tc>
          <w:tcPr>
            <w:tcW w:w="1842" w:type="dxa"/>
            <w:hideMark/>
          </w:tcPr>
          <w:p w14:paraId="1DB63B9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Jacky</w:t>
            </w:r>
          </w:p>
        </w:tc>
        <w:tc>
          <w:tcPr>
            <w:tcW w:w="3119" w:type="dxa"/>
            <w:hideMark/>
          </w:tcPr>
          <w:p w14:paraId="7319F63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Communauté de Communes Pays d'Opale</w:t>
            </w:r>
          </w:p>
        </w:tc>
        <w:tc>
          <w:tcPr>
            <w:tcW w:w="3260" w:type="dxa"/>
          </w:tcPr>
          <w:p w14:paraId="460853D5"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8" w:history="1">
              <w:r w:rsidR="00BD1DB0" w:rsidRPr="003634B6">
                <w:rPr>
                  <w:rStyle w:val="Lienhypertexte"/>
                  <w:rFonts w:ascii="Lucida Grande" w:eastAsia="Times New Roman" w:hAnsi="Lucida Grande" w:cs="Lucida Grande"/>
                  <w:sz w:val="20"/>
                  <w:szCs w:val="20"/>
                  <w:lang w:val="fr-FR" w:eastAsia="fr-FR"/>
                </w:rPr>
                <w:t>Dubois.jacky.cc@orange.fr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25AB939" w14:textId="77777777" w:rsidTr="00BD1DB0">
        <w:tc>
          <w:tcPr>
            <w:tcW w:w="1668" w:type="dxa"/>
          </w:tcPr>
          <w:p w14:paraId="2E5B728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GAHINET</w:t>
            </w:r>
          </w:p>
        </w:tc>
        <w:tc>
          <w:tcPr>
            <w:tcW w:w="1842" w:type="dxa"/>
          </w:tcPr>
          <w:p w14:paraId="0545B54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Franck</w:t>
            </w:r>
          </w:p>
        </w:tc>
        <w:tc>
          <w:tcPr>
            <w:tcW w:w="3119" w:type="dxa"/>
          </w:tcPr>
          <w:p w14:paraId="5E4857E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Lien Plus</w:t>
            </w:r>
          </w:p>
        </w:tc>
        <w:tc>
          <w:tcPr>
            <w:tcW w:w="3260" w:type="dxa"/>
          </w:tcPr>
          <w:p w14:paraId="186052F1"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49" w:history="1">
              <w:r w:rsidR="00BD1DB0" w:rsidRPr="003634B6">
                <w:rPr>
                  <w:rStyle w:val="Lienhypertexte"/>
                  <w:rFonts w:ascii="Lucida Grande" w:eastAsia="Times New Roman" w:hAnsi="Lucida Grande" w:cs="Lucida Grande"/>
                  <w:sz w:val="20"/>
                  <w:szCs w:val="20"/>
                  <w:lang w:val="fr-FR" w:eastAsia="fr-FR"/>
                </w:rPr>
                <w:t>franckgahinet.lienplus@orange.fr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73D3F1C7" w14:textId="77777777" w:rsidTr="00BD1DB0">
        <w:tc>
          <w:tcPr>
            <w:tcW w:w="1668" w:type="dxa"/>
            <w:hideMark/>
          </w:tcPr>
          <w:p w14:paraId="2D80991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GARBE</w:t>
            </w:r>
          </w:p>
        </w:tc>
        <w:tc>
          <w:tcPr>
            <w:tcW w:w="1842" w:type="dxa"/>
            <w:hideMark/>
          </w:tcPr>
          <w:p w14:paraId="397E224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Emilie</w:t>
            </w:r>
          </w:p>
        </w:tc>
        <w:tc>
          <w:tcPr>
            <w:tcW w:w="3119" w:type="dxa"/>
            <w:hideMark/>
          </w:tcPr>
          <w:p w14:paraId="36F6FC74"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Aprémis</w:t>
            </w:r>
            <w:proofErr w:type="spellEnd"/>
            <w:r w:rsidRPr="003634B6">
              <w:rPr>
                <w:rFonts w:ascii="Lucida Grande" w:eastAsia="Times New Roman" w:hAnsi="Lucida Grande" w:cs="Lucida Grande"/>
                <w:color w:val="000000"/>
                <w:sz w:val="20"/>
                <w:szCs w:val="20"/>
                <w:lang w:val="fr-FR" w:eastAsia="fr-FR"/>
              </w:rPr>
              <w:t xml:space="preserve"> - </w:t>
            </w:r>
            <w:proofErr w:type="spellStart"/>
            <w:r w:rsidRPr="003634B6">
              <w:rPr>
                <w:rFonts w:ascii="Lucida Grande" w:eastAsia="Times New Roman" w:hAnsi="Lucida Grande" w:cs="Lucida Grande"/>
                <w:color w:val="000000"/>
                <w:sz w:val="20"/>
                <w:szCs w:val="20"/>
                <w:lang w:val="fr-FR" w:eastAsia="fr-FR"/>
              </w:rPr>
              <w:t>Menage</w:t>
            </w:r>
            <w:proofErr w:type="spellEnd"/>
            <w:r w:rsidRPr="003634B6">
              <w:rPr>
                <w:rFonts w:ascii="Lucida Grande" w:eastAsia="Times New Roman" w:hAnsi="Lucida Grande" w:cs="Lucida Grande"/>
                <w:color w:val="000000"/>
                <w:sz w:val="20"/>
                <w:szCs w:val="20"/>
                <w:lang w:val="fr-FR" w:eastAsia="fr-FR"/>
              </w:rPr>
              <w:t xml:space="preserve"> Service - Synapse Insertion</w:t>
            </w:r>
          </w:p>
        </w:tc>
        <w:tc>
          <w:tcPr>
            <w:tcW w:w="3260" w:type="dxa"/>
          </w:tcPr>
          <w:p w14:paraId="3C3FBA1E"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0" w:history="1">
              <w:r w:rsidR="00BD1DB0" w:rsidRPr="003634B6">
                <w:rPr>
                  <w:rStyle w:val="Lienhypertexte"/>
                  <w:rFonts w:ascii="Lucida Grande" w:eastAsia="Times New Roman" w:hAnsi="Lucida Grande" w:cs="Lucida Grande"/>
                  <w:sz w:val="20"/>
                  <w:szCs w:val="20"/>
                  <w:lang w:val="fr-FR" w:eastAsia="fr-FR"/>
                </w:rPr>
                <w:t>e.garbe@passerellesverslemploi80.fr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7F1A32E" w14:textId="77777777" w:rsidTr="00BD1DB0">
        <w:tc>
          <w:tcPr>
            <w:tcW w:w="1668" w:type="dxa"/>
          </w:tcPr>
          <w:p w14:paraId="24EF5A2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 xml:space="preserve">GUECIOEUR </w:t>
            </w:r>
          </w:p>
        </w:tc>
        <w:tc>
          <w:tcPr>
            <w:tcW w:w="1842" w:type="dxa"/>
          </w:tcPr>
          <w:p w14:paraId="0D6345F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Rachida</w:t>
            </w:r>
          </w:p>
        </w:tc>
        <w:tc>
          <w:tcPr>
            <w:tcW w:w="3119" w:type="dxa"/>
          </w:tcPr>
          <w:p w14:paraId="3480EC5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Conseil Régional Hauts de France</w:t>
            </w:r>
          </w:p>
        </w:tc>
        <w:tc>
          <w:tcPr>
            <w:tcW w:w="3260" w:type="dxa"/>
          </w:tcPr>
          <w:p w14:paraId="50F812AF"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1" w:history="1">
              <w:r w:rsidR="00BD1DB0" w:rsidRPr="003634B6">
                <w:rPr>
                  <w:rStyle w:val="Lienhypertexte"/>
                  <w:rFonts w:ascii="Lucida Grande" w:eastAsia="Times New Roman" w:hAnsi="Lucida Grande" w:cs="Lucida Grande"/>
                  <w:sz w:val="20"/>
                  <w:szCs w:val="20"/>
                  <w:lang w:val="fr-FR" w:eastAsia="fr-FR"/>
                </w:rPr>
                <w:t>Rachida/guecioueur@hautsdefrance.fr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3025B96" w14:textId="77777777" w:rsidTr="00BD1DB0">
        <w:tc>
          <w:tcPr>
            <w:tcW w:w="1668" w:type="dxa"/>
            <w:hideMark/>
          </w:tcPr>
          <w:p w14:paraId="6C0E133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HAMY</w:t>
            </w:r>
          </w:p>
        </w:tc>
        <w:tc>
          <w:tcPr>
            <w:tcW w:w="1842" w:type="dxa"/>
            <w:hideMark/>
          </w:tcPr>
          <w:p w14:paraId="730440A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NATHALIE</w:t>
            </w:r>
          </w:p>
        </w:tc>
        <w:tc>
          <w:tcPr>
            <w:tcW w:w="3119" w:type="dxa"/>
            <w:hideMark/>
          </w:tcPr>
          <w:p w14:paraId="05323E7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COMMUNAUTE URBAINE ARRAS</w:t>
            </w:r>
          </w:p>
        </w:tc>
        <w:tc>
          <w:tcPr>
            <w:tcW w:w="3260" w:type="dxa"/>
          </w:tcPr>
          <w:p w14:paraId="7391FF77"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2" w:history="1">
              <w:r w:rsidR="00BD1DB0" w:rsidRPr="003634B6">
                <w:rPr>
                  <w:rStyle w:val="Lienhypertexte"/>
                  <w:rFonts w:ascii="Lucida Grande" w:eastAsia="Times New Roman" w:hAnsi="Lucida Grande" w:cs="Lucida Grande"/>
                  <w:sz w:val="20"/>
                  <w:szCs w:val="20"/>
                  <w:lang w:val="fr-FR" w:eastAsia="fr-FR"/>
                </w:rPr>
                <w:t>m.hamy@cu-arras.org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6D02E778" w14:textId="77777777" w:rsidTr="00BD1DB0">
        <w:tc>
          <w:tcPr>
            <w:tcW w:w="1668" w:type="dxa"/>
          </w:tcPr>
          <w:p w14:paraId="4C805DF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KLEMCZAK</w:t>
            </w:r>
          </w:p>
        </w:tc>
        <w:tc>
          <w:tcPr>
            <w:tcW w:w="1842" w:type="dxa"/>
          </w:tcPr>
          <w:p w14:paraId="73A08ED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Murielle</w:t>
            </w:r>
          </w:p>
        </w:tc>
        <w:tc>
          <w:tcPr>
            <w:tcW w:w="3119" w:type="dxa"/>
          </w:tcPr>
          <w:p w14:paraId="7195837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Pôle Emploi</w:t>
            </w:r>
          </w:p>
        </w:tc>
        <w:tc>
          <w:tcPr>
            <w:tcW w:w="3260" w:type="dxa"/>
          </w:tcPr>
          <w:p w14:paraId="0FE205BD"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3" w:history="1">
              <w:r w:rsidR="00BD1DB0" w:rsidRPr="003634B6">
                <w:rPr>
                  <w:rStyle w:val="Lienhypertexte"/>
                  <w:rFonts w:ascii="Lucida Grande" w:eastAsia="Times New Roman" w:hAnsi="Lucida Grande" w:cs="Lucida Grande"/>
                  <w:sz w:val="20"/>
                  <w:szCs w:val="20"/>
                  <w:lang w:val="fr-FR" w:eastAsia="fr-FR"/>
                </w:rPr>
                <w:t>Murielle.klemczak@pole-emploi.fr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22D9CE17" w14:textId="77777777" w:rsidTr="00BD1DB0">
        <w:tc>
          <w:tcPr>
            <w:tcW w:w="1668" w:type="dxa"/>
          </w:tcPr>
          <w:p w14:paraId="2376CF3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LEFEVRE</w:t>
            </w:r>
          </w:p>
        </w:tc>
        <w:tc>
          <w:tcPr>
            <w:tcW w:w="1842" w:type="dxa"/>
          </w:tcPr>
          <w:p w14:paraId="1FF77A8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Yves</w:t>
            </w:r>
          </w:p>
        </w:tc>
        <w:tc>
          <w:tcPr>
            <w:tcW w:w="3119" w:type="dxa"/>
          </w:tcPr>
          <w:p w14:paraId="7424137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CIAS Pays d’Opale</w:t>
            </w:r>
          </w:p>
        </w:tc>
        <w:tc>
          <w:tcPr>
            <w:tcW w:w="3260" w:type="dxa"/>
          </w:tcPr>
          <w:p w14:paraId="270C6DB7"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4" w:history="1">
              <w:r w:rsidR="00BD1DB0" w:rsidRPr="003634B6">
                <w:rPr>
                  <w:rStyle w:val="Lienhypertexte"/>
                  <w:rFonts w:ascii="Lucida Grande" w:eastAsia="Times New Roman" w:hAnsi="Lucida Grande" w:cs="Lucida Grande"/>
                  <w:sz w:val="20"/>
                  <w:szCs w:val="20"/>
                  <w:lang w:val="fr-FR" w:eastAsia="fr-FR"/>
                </w:rPr>
                <w:t>y.lefebvre@neuf.fr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0EBCF70" w14:textId="77777777" w:rsidTr="00BD1DB0">
        <w:tc>
          <w:tcPr>
            <w:tcW w:w="1668" w:type="dxa"/>
          </w:tcPr>
          <w:p w14:paraId="18C3FC3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 xml:space="preserve">LEGRAND </w:t>
            </w:r>
          </w:p>
        </w:tc>
        <w:tc>
          <w:tcPr>
            <w:tcW w:w="1842" w:type="dxa"/>
          </w:tcPr>
          <w:p w14:paraId="31AF4B6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Gilbert</w:t>
            </w:r>
          </w:p>
        </w:tc>
        <w:tc>
          <w:tcPr>
            <w:tcW w:w="3119" w:type="dxa"/>
          </w:tcPr>
          <w:p w14:paraId="2CEC999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Lien Plus et AFP2I</w:t>
            </w:r>
          </w:p>
        </w:tc>
        <w:tc>
          <w:tcPr>
            <w:tcW w:w="3260" w:type="dxa"/>
          </w:tcPr>
          <w:p w14:paraId="0BCC1FC7"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Legrand.gilbert@orange.fr</w:t>
            </w:r>
          </w:p>
        </w:tc>
      </w:tr>
      <w:tr w:rsidR="00BD1DB0" w:rsidRPr="003634B6" w14:paraId="7588C20E" w14:textId="77777777" w:rsidTr="00BD1DB0">
        <w:tc>
          <w:tcPr>
            <w:tcW w:w="1668" w:type="dxa"/>
            <w:hideMark/>
          </w:tcPr>
          <w:p w14:paraId="6181D3B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LEPINE </w:t>
            </w:r>
          </w:p>
        </w:tc>
        <w:tc>
          <w:tcPr>
            <w:tcW w:w="1842" w:type="dxa"/>
            <w:hideMark/>
          </w:tcPr>
          <w:p w14:paraId="4CA470D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Karine</w:t>
            </w:r>
          </w:p>
        </w:tc>
        <w:tc>
          <w:tcPr>
            <w:tcW w:w="3119" w:type="dxa"/>
            <w:hideMark/>
          </w:tcPr>
          <w:p w14:paraId="5B88F17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CCAS de Coulogne</w:t>
            </w:r>
          </w:p>
        </w:tc>
        <w:tc>
          <w:tcPr>
            <w:tcW w:w="3260" w:type="dxa"/>
          </w:tcPr>
          <w:p w14:paraId="2FA55A5F"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5" w:history="1">
              <w:r w:rsidR="00BD1DB0" w:rsidRPr="003634B6">
                <w:rPr>
                  <w:rStyle w:val="Lienhypertexte"/>
                  <w:rFonts w:ascii="Lucida Grande" w:eastAsia="Times New Roman" w:hAnsi="Lucida Grande" w:cs="Lucida Grande"/>
                  <w:sz w:val="20"/>
                  <w:szCs w:val="20"/>
                  <w:lang w:val="fr-FR" w:eastAsia="fr-FR"/>
                </w:rPr>
                <w:t>karine.lepine@mairie-coulogne.fr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6C563496" w14:textId="77777777" w:rsidTr="00BD1DB0">
        <w:tc>
          <w:tcPr>
            <w:tcW w:w="1668" w:type="dxa"/>
          </w:tcPr>
          <w:p w14:paraId="1A89813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 xml:space="preserve">MAIRESSE </w:t>
            </w:r>
          </w:p>
        </w:tc>
        <w:tc>
          <w:tcPr>
            <w:tcW w:w="1842" w:type="dxa"/>
          </w:tcPr>
          <w:p w14:paraId="282F8EE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Lydie</w:t>
            </w:r>
          </w:p>
        </w:tc>
        <w:tc>
          <w:tcPr>
            <w:tcW w:w="3119" w:type="dxa"/>
          </w:tcPr>
          <w:p w14:paraId="4388E411"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Wimoov</w:t>
            </w:r>
            <w:proofErr w:type="spellEnd"/>
          </w:p>
        </w:tc>
        <w:tc>
          <w:tcPr>
            <w:tcW w:w="3260" w:type="dxa"/>
          </w:tcPr>
          <w:p w14:paraId="75A23EF5"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6" w:history="1">
              <w:r w:rsidR="00BD1DB0" w:rsidRPr="003634B6">
                <w:rPr>
                  <w:rStyle w:val="Lienhypertexte"/>
                  <w:rFonts w:ascii="Lucida Grande" w:eastAsia="Times New Roman" w:hAnsi="Lucida Grande" w:cs="Lucida Grande"/>
                  <w:sz w:val="20"/>
                  <w:szCs w:val="20"/>
                  <w:lang w:val="fr-FR" w:eastAsia="fr-FR"/>
                </w:rPr>
                <w:t>Lydie.mairesse@wimoov.org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A87CD09" w14:textId="77777777" w:rsidTr="00BD1DB0">
        <w:tc>
          <w:tcPr>
            <w:tcW w:w="1668" w:type="dxa"/>
          </w:tcPr>
          <w:p w14:paraId="422C5AC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MALBRANQUE</w:t>
            </w:r>
          </w:p>
        </w:tc>
        <w:tc>
          <w:tcPr>
            <w:tcW w:w="1842" w:type="dxa"/>
          </w:tcPr>
          <w:p w14:paraId="3AA42B2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Jean-Marc</w:t>
            </w:r>
          </w:p>
        </w:tc>
        <w:tc>
          <w:tcPr>
            <w:tcW w:w="3119" w:type="dxa"/>
          </w:tcPr>
          <w:p w14:paraId="4717AE3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Pôle Emploi</w:t>
            </w:r>
          </w:p>
        </w:tc>
        <w:tc>
          <w:tcPr>
            <w:tcW w:w="3260" w:type="dxa"/>
          </w:tcPr>
          <w:p w14:paraId="7282446C"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7" w:history="1">
              <w:r w:rsidR="00BD1DB0" w:rsidRPr="003634B6">
                <w:rPr>
                  <w:rStyle w:val="Lienhypertexte"/>
                  <w:rFonts w:ascii="Lucida Grande" w:eastAsia="Times New Roman" w:hAnsi="Lucida Grande" w:cs="Lucida Grande"/>
                  <w:sz w:val="20"/>
                  <w:szCs w:val="20"/>
                  <w:lang w:val="fr-FR" w:eastAsia="fr-FR"/>
                </w:rPr>
                <w:t>Jean-Marc.MALBRANQUE@pole-emploi.fr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EDFB5AB" w14:textId="77777777" w:rsidTr="00BD1DB0">
        <w:tc>
          <w:tcPr>
            <w:tcW w:w="1668" w:type="dxa"/>
          </w:tcPr>
          <w:p w14:paraId="16D1980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MANTEL</w:t>
            </w:r>
          </w:p>
        </w:tc>
        <w:tc>
          <w:tcPr>
            <w:tcW w:w="1842" w:type="dxa"/>
          </w:tcPr>
          <w:p w14:paraId="01C2228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Laurence</w:t>
            </w:r>
          </w:p>
        </w:tc>
        <w:tc>
          <w:tcPr>
            <w:tcW w:w="3119" w:type="dxa"/>
          </w:tcPr>
          <w:p w14:paraId="0FB2802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CIAS Pays d’Opale</w:t>
            </w:r>
          </w:p>
        </w:tc>
        <w:tc>
          <w:tcPr>
            <w:tcW w:w="3260" w:type="dxa"/>
          </w:tcPr>
          <w:p w14:paraId="4DEB81CF"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8" w:history="1">
              <w:r w:rsidR="00BD1DB0" w:rsidRPr="003634B6">
                <w:rPr>
                  <w:rStyle w:val="Lienhypertexte"/>
                  <w:rFonts w:ascii="Lucida Grande" w:eastAsia="Times New Roman" w:hAnsi="Lucida Grande" w:cs="Lucida Grande"/>
                  <w:sz w:val="20"/>
                  <w:szCs w:val="20"/>
                  <w:lang w:val="fr-FR" w:eastAsia="fr-FR"/>
                </w:rPr>
                <w:t>Laurence-mantel-cias@nordnet.fr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F6C2B37" w14:textId="77777777" w:rsidTr="00BD1DB0">
        <w:tc>
          <w:tcPr>
            <w:tcW w:w="1668" w:type="dxa"/>
            <w:hideMark/>
          </w:tcPr>
          <w:p w14:paraId="4749484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MERLIN</w:t>
            </w:r>
          </w:p>
        </w:tc>
        <w:tc>
          <w:tcPr>
            <w:tcW w:w="1842" w:type="dxa"/>
            <w:hideMark/>
          </w:tcPr>
          <w:p w14:paraId="61676A0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ANTHONY</w:t>
            </w:r>
          </w:p>
        </w:tc>
        <w:tc>
          <w:tcPr>
            <w:tcW w:w="3119" w:type="dxa"/>
            <w:hideMark/>
          </w:tcPr>
          <w:p w14:paraId="575B168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ASSOCIATION ESPOIR</w:t>
            </w:r>
          </w:p>
        </w:tc>
        <w:tc>
          <w:tcPr>
            <w:tcW w:w="3260" w:type="dxa"/>
          </w:tcPr>
          <w:p w14:paraId="5C7D567F"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6DC85B6A" w14:textId="77777777" w:rsidTr="00BD1DB0">
        <w:tc>
          <w:tcPr>
            <w:tcW w:w="1668" w:type="dxa"/>
          </w:tcPr>
          <w:p w14:paraId="03C2B81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lastRenderedPageBreak/>
              <w:t>MOITEL</w:t>
            </w:r>
          </w:p>
        </w:tc>
        <w:tc>
          <w:tcPr>
            <w:tcW w:w="1842" w:type="dxa"/>
          </w:tcPr>
          <w:p w14:paraId="601D45C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Tony</w:t>
            </w:r>
          </w:p>
        </w:tc>
        <w:tc>
          <w:tcPr>
            <w:tcW w:w="3119" w:type="dxa"/>
          </w:tcPr>
          <w:p w14:paraId="5E0A29E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Access Auto</w:t>
            </w:r>
          </w:p>
        </w:tc>
        <w:tc>
          <w:tcPr>
            <w:tcW w:w="3260" w:type="dxa"/>
          </w:tcPr>
          <w:p w14:paraId="46F63126"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40292D80" w14:textId="77777777" w:rsidTr="00BD1DB0">
        <w:tc>
          <w:tcPr>
            <w:tcW w:w="1668" w:type="dxa"/>
            <w:hideMark/>
          </w:tcPr>
          <w:p w14:paraId="3A67DED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MOLERES</w:t>
            </w:r>
          </w:p>
        </w:tc>
        <w:tc>
          <w:tcPr>
            <w:tcW w:w="1842" w:type="dxa"/>
            <w:hideMark/>
          </w:tcPr>
          <w:p w14:paraId="3DDC457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Carole</w:t>
            </w:r>
          </w:p>
        </w:tc>
        <w:tc>
          <w:tcPr>
            <w:tcW w:w="3119" w:type="dxa"/>
            <w:hideMark/>
          </w:tcPr>
          <w:p w14:paraId="4661563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Pays du Ternois</w:t>
            </w:r>
          </w:p>
        </w:tc>
        <w:tc>
          <w:tcPr>
            <w:tcW w:w="3260" w:type="dxa"/>
          </w:tcPr>
          <w:p w14:paraId="1F349AF3"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67B50889" w14:textId="77777777" w:rsidTr="00BD1DB0">
        <w:tc>
          <w:tcPr>
            <w:tcW w:w="1668" w:type="dxa"/>
          </w:tcPr>
          <w:p w14:paraId="06C35D72"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MONOKY</w:t>
            </w:r>
          </w:p>
        </w:tc>
        <w:tc>
          <w:tcPr>
            <w:tcW w:w="1842" w:type="dxa"/>
          </w:tcPr>
          <w:p w14:paraId="0FE49F0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Maurice</w:t>
            </w:r>
          </w:p>
        </w:tc>
        <w:tc>
          <w:tcPr>
            <w:tcW w:w="3119" w:type="dxa"/>
          </w:tcPr>
          <w:p w14:paraId="50B4B2D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AFP2I</w:t>
            </w:r>
          </w:p>
        </w:tc>
        <w:tc>
          <w:tcPr>
            <w:tcW w:w="3260" w:type="dxa"/>
          </w:tcPr>
          <w:p w14:paraId="3F3ECFC2"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59" w:history="1">
              <w:r w:rsidR="00BD1DB0" w:rsidRPr="003634B6">
                <w:rPr>
                  <w:rStyle w:val="Lienhypertexte"/>
                  <w:rFonts w:ascii="Lucida Grande" w:eastAsia="Times New Roman" w:hAnsi="Lucida Grande" w:cs="Lucida Grande"/>
                  <w:sz w:val="20"/>
                  <w:szCs w:val="20"/>
                  <w:lang w:val="fr-FR" w:eastAsia="fr-FR"/>
                </w:rPr>
                <w:t>maurice.monoky@afp2i.fr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3A7FB6F" w14:textId="77777777" w:rsidTr="00BD1DB0">
        <w:tc>
          <w:tcPr>
            <w:tcW w:w="1668" w:type="dxa"/>
            <w:hideMark/>
          </w:tcPr>
          <w:p w14:paraId="27155F6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MONSAURET</w:t>
            </w:r>
          </w:p>
        </w:tc>
        <w:tc>
          <w:tcPr>
            <w:tcW w:w="1842" w:type="dxa"/>
            <w:hideMark/>
          </w:tcPr>
          <w:p w14:paraId="79FA31B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Johanne</w:t>
            </w:r>
          </w:p>
        </w:tc>
        <w:tc>
          <w:tcPr>
            <w:tcW w:w="3119" w:type="dxa"/>
            <w:hideMark/>
          </w:tcPr>
          <w:p w14:paraId="0E51E28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Communauté Urbaine Arras</w:t>
            </w:r>
          </w:p>
        </w:tc>
        <w:tc>
          <w:tcPr>
            <w:tcW w:w="3260" w:type="dxa"/>
          </w:tcPr>
          <w:p w14:paraId="766CB6A6"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0" w:history="1">
              <w:r w:rsidR="00BD1DB0" w:rsidRPr="003634B6">
                <w:rPr>
                  <w:rStyle w:val="Lienhypertexte"/>
                  <w:rFonts w:ascii="Lucida Grande" w:eastAsia="Times New Roman" w:hAnsi="Lucida Grande" w:cs="Lucida Grande"/>
                  <w:sz w:val="20"/>
                  <w:szCs w:val="20"/>
                  <w:lang w:val="fr-FR" w:eastAsia="fr-FR"/>
                </w:rPr>
                <w:t>j.monsauret@cu-arras.org</w:t>
              </w:r>
            </w:hyperlink>
          </w:p>
        </w:tc>
      </w:tr>
      <w:tr w:rsidR="00BD1DB0" w:rsidRPr="003634B6" w14:paraId="520702EE" w14:textId="77777777" w:rsidTr="00BD1DB0">
        <w:tc>
          <w:tcPr>
            <w:tcW w:w="1668" w:type="dxa"/>
          </w:tcPr>
          <w:p w14:paraId="1E65B85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MONTIGNY</w:t>
            </w:r>
          </w:p>
        </w:tc>
        <w:tc>
          <w:tcPr>
            <w:tcW w:w="1842" w:type="dxa"/>
          </w:tcPr>
          <w:p w14:paraId="3F5E252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Aurélie</w:t>
            </w:r>
          </w:p>
        </w:tc>
        <w:tc>
          <w:tcPr>
            <w:tcW w:w="3119" w:type="dxa"/>
          </w:tcPr>
          <w:p w14:paraId="19C4BF9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Explorateurs de la Transition</w:t>
            </w:r>
          </w:p>
        </w:tc>
        <w:tc>
          <w:tcPr>
            <w:tcW w:w="3260" w:type="dxa"/>
          </w:tcPr>
          <w:p w14:paraId="2BF7871C"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1" w:history="1">
              <w:r w:rsidR="00BD1DB0" w:rsidRPr="003634B6">
                <w:rPr>
                  <w:rStyle w:val="Lienhypertexte"/>
                  <w:rFonts w:ascii="Lucida Grande" w:eastAsia="Times New Roman" w:hAnsi="Lucida Grande" w:cs="Lucida Grande"/>
                  <w:sz w:val="20"/>
                  <w:szCs w:val="20"/>
                  <w:lang w:val="fr-FR" w:eastAsia="fr-FR"/>
                </w:rPr>
                <w:t>aurelie.montigny@univ-catholille.fr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0D14D5C0" w14:textId="77777777" w:rsidTr="00BD1DB0">
        <w:tc>
          <w:tcPr>
            <w:tcW w:w="1668" w:type="dxa"/>
          </w:tcPr>
          <w:p w14:paraId="7208426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MORAND</w:t>
            </w:r>
          </w:p>
        </w:tc>
        <w:tc>
          <w:tcPr>
            <w:tcW w:w="1842" w:type="dxa"/>
          </w:tcPr>
          <w:p w14:paraId="41E8FA8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Philippe</w:t>
            </w:r>
          </w:p>
        </w:tc>
        <w:tc>
          <w:tcPr>
            <w:tcW w:w="3119" w:type="dxa"/>
          </w:tcPr>
          <w:p w14:paraId="21E0106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Ma voiture électrique</w:t>
            </w:r>
          </w:p>
        </w:tc>
        <w:tc>
          <w:tcPr>
            <w:tcW w:w="3260" w:type="dxa"/>
          </w:tcPr>
          <w:p w14:paraId="2BE1B62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philipmorand@gmail.com</w:t>
            </w:r>
          </w:p>
        </w:tc>
      </w:tr>
      <w:tr w:rsidR="00BD1DB0" w:rsidRPr="003634B6" w14:paraId="3AC07D3C" w14:textId="77777777" w:rsidTr="00BD1DB0">
        <w:tc>
          <w:tcPr>
            <w:tcW w:w="1668" w:type="dxa"/>
            <w:hideMark/>
          </w:tcPr>
          <w:p w14:paraId="7358DE5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PAILLARD</w:t>
            </w:r>
          </w:p>
        </w:tc>
        <w:tc>
          <w:tcPr>
            <w:tcW w:w="1842" w:type="dxa"/>
            <w:hideMark/>
          </w:tcPr>
          <w:p w14:paraId="3356CDA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Yannick</w:t>
            </w:r>
          </w:p>
        </w:tc>
        <w:tc>
          <w:tcPr>
            <w:tcW w:w="3119" w:type="dxa"/>
            <w:hideMark/>
          </w:tcPr>
          <w:p w14:paraId="241B767A"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Droit au vélo - ADAV</w:t>
            </w:r>
          </w:p>
        </w:tc>
        <w:tc>
          <w:tcPr>
            <w:tcW w:w="3260" w:type="dxa"/>
          </w:tcPr>
          <w:p w14:paraId="4C9CE9C1"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2" w:history="1">
              <w:r w:rsidR="00BD1DB0" w:rsidRPr="003634B6">
                <w:rPr>
                  <w:rStyle w:val="Lienhypertexte"/>
                  <w:rFonts w:ascii="Lucida Grande" w:eastAsia="Times New Roman" w:hAnsi="Lucida Grande" w:cs="Lucida Grande"/>
                  <w:sz w:val="20"/>
                  <w:szCs w:val="20"/>
                  <w:lang w:val="fr-FR" w:eastAsia="fr-FR"/>
                </w:rPr>
                <w:t>Yannick.paillard@droitauvelo.org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759EE11" w14:textId="77777777" w:rsidTr="00BD1DB0">
        <w:tc>
          <w:tcPr>
            <w:tcW w:w="1668" w:type="dxa"/>
          </w:tcPr>
          <w:p w14:paraId="059144C3"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PAILLET</w:t>
            </w:r>
          </w:p>
        </w:tc>
        <w:tc>
          <w:tcPr>
            <w:tcW w:w="1842" w:type="dxa"/>
          </w:tcPr>
          <w:p w14:paraId="310797C6"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Yannick</w:t>
            </w:r>
          </w:p>
        </w:tc>
        <w:tc>
          <w:tcPr>
            <w:tcW w:w="3119" w:type="dxa"/>
          </w:tcPr>
          <w:p w14:paraId="0B5663D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ADEME</w:t>
            </w:r>
          </w:p>
        </w:tc>
        <w:tc>
          <w:tcPr>
            <w:tcW w:w="3260" w:type="dxa"/>
          </w:tcPr>
          <w:p w14:paraId="0C4111F0"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3" w:history="1">
              <w:r w:rsidR="00BD1DB0" w:rsidRPr="003634B6">
                <w:rPr>
                  <w:rStyle w:val="Lienhypertexte"/>
                  <w:rFonts w:ascii="Lucida Grande" w:eastAsia="Times New Roman" w:hAnsi="Lucida Grande" w:cs="Lucida Grande"/>
                  <w:sz w:val="20"/>
                  <w:szCs w:val="20"/>
                  <w:lang w:val="fr-FR" w:eastAsia="fr-FR"/>
                </w:rPr>
                <w:t>Yannick.paillet@ademe.fr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64E59A69" w14:textId="77777777" w:rsidTr="00BD1DB0">
        <w:tc>
          <w:tcPr>
            <w:tcW w:w="1668" w:type="dxa"/>
          </w:tcPr>
          <w:p w14:paraId="100EDFC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PASCAL</w:t>
            </w:r>
          </w:p>
        </w:tc>
        <w:tc>
          <w:tcPr>
            <w:tcW w:w="1842" w:type="dxa"/>
          </w:tcPr>
          <w:p w14:paraId="25AB10A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Michel</w:t>
            </w:r>
          </w:p>
        </w:tc>
        <w:tc>
          <w:tcPr>
            <w:tcW w:w="3119" w:type="dxa"/>
          </w:tcPr>
          <w:p w14:paraId="2EAAEE8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Conseil Régional Hauts-de-France</w:t>
            </w:r>
          </w:p>
        </w:tc>
        <w:tc>
          <w:tcPr>
            <w:tcW w:w="3260" w:type="dxa"/>
          </w:tcPr>
          <w:p w14:paraId="6E8E51D0"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4" w:history="1">
              <w:r w:rsidR="00BD1DB0" w:rsidRPr="003634B6">
                <w:rPr>
                  <w:rStyle w:val="Lienhypertexte"/>
                  <w:rFonts w:ascii="Lucida Grande" w:eastAsia="Times New Roman" w:hAnsi="Lucida Grande" w:cs="Lucida Grande"/>
                  <w:sz w:val="20"/>
                  <w:szCs w:val="20"/>
                  <w:lang w:val="fr-FR" w:eastAsia="fr-FR"/>
                </w:rPr>
                <w:t>michel.pascal@hautsdefrance.fr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ABCE9EB" w14:textId="77777777" w:rsidTr="00BD1DB0">
        <w:tc>
          <w:tcPr>
            <w:tcW w:w="1668" w:type="dxa"/>
            <w:hideMark/>
          </w:tcPr>
          <w:p w14:paraId="5761A61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PHILIPPE</w:t>
            </w:r>
          </w:p>
        </w:tc>
        <w:tc>
          <w:tcPr>
            <w:tcW w:w="1842" w:type="dxa"/>
            <w:hideMark/>
          </w:tcPr>
          <w:p w14:paraId="582E2C3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Sophie</w:t>
            </w:r>
          </w:p>
        </w:tc>
        <w:tc>
          <w:tcPr>
            <w:tcW w:w="3119" w:type="dxa"/>
            <w:hideMark/>
          </w:tcPr>
          <w:p w14:paraId="7E63A5C7"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Association APREMIS - AMIENS</w:t>
            </w:r>
          </w:p>
        </w:tc>
        <w:tc>
          <w:tcPr>
            <w:tcW w:w="3260" w:type="dxa"/>
          </w:tcPr>
          <w:p w14:paraId="4FDBB509" w14:textId="77777777" w:rsidR="00BD1DB0" w:rsidRPr="003634B6" w:rsidRDefault="00BD1DB0" w:rsidP="00BD1DB0">
            <w:pPr>
              <w:rPr>
                <w:rFonts w:ascii="Lucida Grande" w:eastAsia="Times New Roman" w:hAnsi="Lucida Grande" w:cs="Lucida Grande"/>
                <w:color w:val="000000"/>
                <w:sz w:val="20"/>
                <w:szCs w:val="20"/>
                <w:lang w:val="fr-FR" w:eastAsia="fr-FR"/>
              </w:rPr>
            </w:pPr>
          </w:p>
        </w:tc>
      </w:tr>
      <w:tr w:rsidR="00BD1DB0" w:rsidRPr="003634B6" w14:paraId="0089618C" w14:textId="77777777" w:rsidTr="00BD1DB0">
        <w:tc>
          <w:tcPr>
            <w:tcW w:w="1668" w:type="dxa"/>
          </w:tcPr>
          <w:p w14:paraId="7C66B96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POTONNEC</w:t>
            </w:r>
          </w:p>
        </w:tc>
        <w:tc>
          <w:tcPr>
            <w:tcW w:w="1842" w:type="dxa"/>
          </w:tcPr>
          <w:p w14:paraId="0BE4A1B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Judicaël</w:t>
            </w:r>
          </w:p>
        </w:tc>
        <w:tc>
          <w:tcPr>
            <w:tcW w:w="3119" w:type="dxa"/>
          </w:tcPr>
          <w:p w14:paraId="5D1D44A5"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Droit au vélo – ADAV - Crem</w:t>
            </w:r>
          </w:p>
        </w:tc>
        <w:tc>
          <w:tcPr>
            <w:tcW w:w="3260" w:type="dxa"/>
          </w:tcPr>
          <w:p w14:paraId="46DF533F"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5" w:history="1">
              <w:r w:rsidR="00BD1DB0" w:rsidRPr="003634B6">
                <w:rPr>
                  <w:rStyle w:val="Lienhypertexte"/>
                  <w:rFonts w:ascii="Lucida Grande" w:eastAsia="Times New Roman" w:hAnsi="Lucida Grande" w:cs="Lucida Grande"/>
                  <w:sz w:val="20"/>
                  <w:szCs w:val="20"/>
                  <w:lang w:val="fr-FR" w:eastAsia="fr-FR"/>
                </w:rPr>
                <w:t>judicael.potonnec@ecomobilite.org</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B7AE0A9" w14:textId="77777777" w:rsidTr="00BD1DB0">
        <w:tc>
          <w:tcPr>
            <w:tcW w:w="1668" w:type="dxa"/>
          </w:tcPr>
          <w:p w14:paraId="316FDA2E"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QUQUET</w:t>
            </w:r>
          </w:p>
        </w:tc>
        <w:tc>
          <w:tcPr>
            <w:tcW w:w="1842" w:type="dxa"/>
          </w:tcPr>
          <w:p w14:paraId="2B11D18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Eric</w:t>
            </w:r>
          </w:p>
        </w:tc>
        <w:tc>
          <w:tcPr>
            <w:tcW w:w="3119" w:type="dxa"/>
          </w:tcPr>
          <w:p w14:paraId="65A023E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SMIRT</w:t>
            </w:r>
          </w:p>
        </w:tc>
        <w:tc>
          <w:tcPr>
            <w:tcW w:w="3260" w:type="dxa"/>
          </w:tcPr>
          <w:p w14:paraId="4B8F81FF"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6" w:history="1">
              <w:r w:rsidR="00BD1DB0" w:rsidRPr="003634B6">
                <w:rPr>
                  <w:rStyle w:val="Lienhypertexte"/>
                  <w:rFonts w:ascii="Lucida Grande" w:eastAsia="Times New Roman" w:hAnsi="Lucida Grande" w:cs="Lucida Grande"/>
                  <w:sz w:val="20"/>
                  <w:szCs w:val="20"/>
                  <w:lang w:val="fr-FR" w:eastAsia="fr-FR"/>
                </w:rPr>
                <w:t>eric.quiquet@smirtnpdc.fr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5B2CB5F2" w14:textId="77777777" w:rsidTr="00BD1DB0">
        <w:tc>
          <w:tcPr>
            <w:tcW w:w="1668" w:type="dxa"/>
          </w:tcPr>
          <w:p w14:paraId="1409A91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SAADA</w:t>
            </w:r>
          </w:p>
        </w:tc>
        <w:tc>
          <w:tcPr>
            <w:tcW w:w="1842" w:type="dxa"/>
          </w:tcPr>
          <w:p w14:paraId="51A9585C"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Farid</w:t>
            </w:r>
          </w:p>
        </w:tc>
        <w:tc>
          <w:tcPr>
            <w:tcW w:w="3119" w:type="dxa"/>
          </w:tcPr>
          <w:p w14:paraId="68AF9C4F"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Tousmobile</w:t>
            </w:r>
            <w:proofErr w:type="spellEnd"/>
          </w:p>
        </w:tc>
        <w:tc>
          <w:tcPr>
            <w:tcW w:w="3260" w:type="dxa"/>
          </w:tcPr>
          <w:p w14:paraId="340C693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fsaada@tousmobile.fr</w:t>
            </w:r>
          </w:p>
        </w:tc>
      </w:tr>
      <w:tr w:rsidR="00BD1DB0" w:rsidRPr="003634B6" w14:paraId="189D0BD4" w14:textId="77777777" w:rsidTr="00BD1DB0">
        <w:tc>
          <w:tcPr>
            <w:tcW w:w="1668" w:type="dxa"/>
          </w:tcPr>
          <w:p w14:paraId="5D4CFEB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SCELSI</w:t>
            </w:r>
          </w:p>
        </w:tc>
        <w:tc>
          <w:tcPr>
            <w:tcW w:w="1842" w:type="dxa"/>
          </w:tcPr>
          <w:p w14:paraId="6DD5CC8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Teresa</w:t>
            </w:r>
          </w:p>
        </w:tc>
        <w:tc>
          <w:tcPr>
            <w:tcW w:w="3119" w:type="dxa"/>
          </w:tcPr>
          <w:p w14:paraId="3E158EB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Mission locale et maison de l’emploi de Lille-Lomme-Hellemmes</w:t>
            </w:r>
          </w:p>
        </w:tc>
        <w:tc>
          <w:tcPr>
            <w:tcW w:w="3260" w:type="dxa"/>
          </w:tcPr>
          <w:p w14:paraId="5C1123F3"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7" w:history="1">
              <w:r w:rsidR="00BD1DB0" w:rsidRPr="003634B6">
                <w:rPr>
                  <w:rStyle w:val="Lienhypertexte"/>
                  <w:rFonts w:ascii="Lucida Grande" w:eastAsia="Times New Roman" w:hAnsi="Lucida Grande" w:cs="Lucida Grande"/>
                  <w:sz w:val="20"/>
                  <w:szCs w:val="20"/>
                  <w:lang w:val="fr-FR" w:eastAsia="fr-FR"/>
                </w:rPr>
                <w:t>t.scelsi@reussir-asso.fr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4C92BFEA" w14:textId="77777777" w:rsidTr="00BD1DB0">
        <w:tc>
          <w:tcPr>
            <w:tcW w:w="1668" w:type="dxa"/>
            <w:hideMark/>
          </w:tcPr>
          <w:p w14:paraId="5BDB82BB"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SCHNEIDER</w:t>
            </w:r>
          </w:p>
        </w:tc>
        <w:tc>
          <w:tcPr>
            <w:tcW w:w="1842" w:type="dxa"/>
            <w:hideMark/>
          </w:tcPr>
          <w:p w14:paraId="0F331B0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Frédéric</w:t>
            </w:r>
          </w:p>
        </w:tc>
        <w:tc>
          <w:tcPr>
            <w:tcW w:w="3119" w:type="dxa"/>
            <w:hideMark/>
          </w:tcPr>
          <w:p w14:paraId="36A17067"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ECOMOBIZ</w:t>
            </w:r>
          </w:p>
        </w:tc>
        <w:tc>
          <w:tcPr>
            <w:tcW w:w="3260" w:type="dxa"/>
          </w:tcPr>
          <w:p w14:paraId="6A61FF7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frederic.schneider@free.fr</w:t>
            </w:r>
          </w:p>
        </w:tc>
      </w:tr>
      <w:tr w:rsidR="00BD1DB0" w:rsidRPr="003634B6" w14:paraId="28EE4C83" w14:textId="77777777" w:rsidTr="00BD1DB0">
        <w:tc>
          <w:tcPr>
            <w:tcW w:w="1668" w:type="dxa"/>
            <w:hideMark/>
          </w:tcPr>
          <w:p w14:paraId="34D9509F"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THESSE</w:t>
            </w:r>
          </w:p>
        </w:tc>
        <w:tc>
          <w:tcPr>
            <w:tcW w:w="1842" w:type="dxa"/>
            <w:hideMark/>
          </w:tcPr>
          <w:p w14:paraId="0FF6AAB9"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ANNABELLE</w:t>
            </w:r>
          </w:p>
        </w:tc>
        <w:tc>
          <w:tcPr>
            <w:tcW w:w="3119" w:type="dxa"/>
            <w:hideMark/>
          </w:tcPr>
          <w:p w14:paraId="05002F36" w14:textId="77777777" w:rsidR="00BD1DB0" w:rsidRPr="003634B6" w:rsidRDefault="00BD1DB0" w:rsidP="00BD1DB0">
            <w:pPr>
              <w:rPr>
                <w:rFonts w:ascii="Lucida Grande" w:eastAsia="Times New Roman" w:hAnsi="Lucida Grande" w:cs="Lucida Grande"/>
                <w:color w:val="000000"/>
                <w:sz w:val="20"/>
                <w:szCs w:val="20"/>
                <w:lang w:val="fr-FR" w:eastAsia="fr-FR"/>
              </w:rPr>
            </w:pPr>
            <w:proofErr w:type="spellStart"/>
            <w:r w:rsidRPr="003634B6">
              <w:rPr>
                <w:rFonts w:ascii="Lucida Grande" w:eastAsia="Times New Roman" w:hAnsi="Lucida Grande" w:cs="Lucida Grande"/>
                <w:color w:val="000000"/>
                <w:sz w:val="20"/>
                <w:szCs w:val="20"/>
                <w:lang w:val="fr-FR" w:eastAsia="fr-FR"/>
              </w:rPr>
              <w:t>Pole</w:t>
            </w:r>
            <w:proofErr w:type="spellEnd"/>
            <w:r w:rsidRPr="003634B6">
              <w:rPr>
                <w:rFonts w:ascii="Lucida Grande" w:eastAsia="Times New Roman" w:hAnsi="Lucida Grande" w:cs="Lucida Grande"/>
                <w:color w:val="000000"/>
                <w:sz w:val="20"/>
                <w:szCs w:val="20"/>
                <w:lang w:val="fr-FR" w:eastAsia="fr-FR"/>
              </w:rPr>
              <w:t xml:space="preserve"> Emploi MARCONNELLE</w:t>
            </w:r>
          </w:p>
        </w:tc>
        <w:tc>
          <w:tcPr>
            <w:tcW w:w="3260" w:type="dxa"/>
          </w:tcPr>
          <w:p w14:paraId="731FE057"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8" w:history="1">
              <w:r w:rsidR="00BD1DB0" w:rsidRPr="003634B6">
                <w:rPr>
                  <w:rStyle w:val="Lienhypertexte"/>
                  <w:rFonts w:ascii="Lucida Grande" w:eastAsia="Times New Roman" w:hAnsi="Lucida Grande" w:cs="Lucida Grande"/>
                  <w:sz w:val="20"/>
                  <w:szCs w:val="20"/>
                  <w:lang w:val="fr-FR" w:eastAsia="fr-FR"/>
                </w:rPr>
                <w:t>annabelle.thesse@pole-emploi.fr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3D49BD39" w14:textId="77777777" w:rsidTr="00BD1DB0">
        <w:tc>
          <w:tcPr>
            <w:tcW w:w="1668" w:type="dxa"/>
            <w:hideMark/>
          </w:tcPr>
          <w:p w14:paraId="58FA0E70"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TINELLI</w:t>
            </w:r>
          </w:p>
        </w:tc>
        <w:tc>
          <w:tcPr>
            <w:tcW w:w="1842" w:type="dxa"/>
            <w:hideMark/>
          </w:tcPr>
          <w:p w14:paraId="0C08B828"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Dorothée</w:t>
            </w:r>
          </w:p>
        </w:tc>
        <w:tc>
          <w:tcPr>
            <w:tcW w:w="3119" w:type="dxa"/>
            <w:hideMark/>
          </w:tcPr>
          <w:p w14:paraId="458D855D"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Association SPAM</w:t>
            </w:r>
          </w:p>
        </w:tc>
        <w:tc>
          <w:tcPr>
            <w:tcW w:w="3260" w:type="dxa"/>
          </w:tcPr>
          <w:p w14:paraId="6142086A"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69" w:history="1">
              <w:r w:rsidR="00BD1DB0" w:rsidRPr="003634B6">
                <w:rPr>
                  <w:rStyle w:val="Lienhypertexte"/>
                  <w:rFonts w:ascii="Lucida Grande" w:eastAsia="Times New Roman" w:hAnsi="Lucida Grande" w:cs="Lucida Grande"/>
                  <w:sz w:val="20"/>
                  <w:szCs w:val="20"/>
                  <w:lang w:val="fr-FR" w:eastAsia="fr-FR"/>
                </w:rPr>
                <w:t>serviceproximite@orange.fr</w:t>
              </w:r>
            </w:hyperlink>
            <w:r w:rsidR="00BD1DB0" w:rsidRPr="003634B6">
              <w:rPr>
                <w:rFonts w:ascii="Lucida Grande" w:eastAsia="Times New Roman" w:hAnsi="Lucida Grande" w:cs="Lucida Grande"/>
                <w:color w:val="000000"/>
                <w:sz w:val="20"/>
                <w:szCs w:val="20"/>
                <w:lang w:val="fr-FR" w:eastAsia="fr-FR"/>
              </w:rPr>
              <w:t xml:space="preserve"> </w:t>
            </w:r>
          </w:p>
        </w:tc>
      </w:tr>
      <w:tr w:rsidR="00BD1DB0" w:rsidRPr="003634B6" w14:paraId="61573C69" w14:textId="77777777" w:rsidTr="00BD1DB0">
        <w:tc>
          <w:tcPr>
            <w:tcW w:w="1668" w:type="dxa"/>
          </w:tcPr>
          <w:p w14:paraId="50ED1111"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TSHILENGE</w:t>
            </w:r>
          </w:p>
        </w:tc>
        <w:tc>
          <w:tcPr>
            <w:tcW w:w="1842" w:type="dxa"/>
          </w:tcPr>
          <w:p w14:paraId="31B49F74"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Emmanuelle</w:t>
            </w:r>
          </w:p>
        </w:tc>
        <w:tc>
          <w:tcPr>
            <w:tcW w:w="3119" w:type="dxa"/>
          </w:tcPr>
          <w:p w14:paraId="7955FCA7" w14:textId="77777777" w:rsidR="00BD1DB0" w:rsidRPr="003634B6" w:rsidRDefault="00BD1DB0" w:rsidP="00BD1DB0">
            <w:pPr>
              <w:rPr>
                <w:rFonts w:ascii="Lucida Grande" w:eastAsia="Times New Roman" w:hAnsi="Lucida Grande" w:cs="Lucida Grande"/>
                <w:color w:val="000000"/>
                <w:sz w:val="20"/>
                <w:szCs w:val="20"/>
                <w:lang w:val="fr-FR" w:eastAsia="fr-FR"/>
              </w:rPr>
            </w:pPr>
            <w:r w:rsidRPr="003634B6">
              <w:rPr>
                <w:rFonts w:ascii="Lucida Grande" w:eastAsia="Times New Roman" w:hAnsi="Lucida Grande" w:cs="Lucida Grande"/>
                <w:color w:val="000000"/>
                <w:sz w:val="20"/>
                <w:szCs w:val="20"/>
                <w:lang w:val="fr-FR" w:eastAsia="fr-FR"/>
              </w:rPr>
              <w:t>Département du Nord</w:t>
            </w:r>
          </w:p>
        </w:tc>
        <w:tc>
          <w:tcPr>
            <w:tcW w:w="3260" w:type="dxa"/>
          </w:tcPr>
          <w:p w14:paraId="72CA98DD" w14:textId="77777777" w:rsidR="00BD1DB0" w:rsidRPr="003634B6" w:rsidRDefault="00171F58" w:rsidP="00BD1DB0">
            <w:pPr>
              <w:rPr>
                <w:rFonts w:ascii="Lucida Grande" w:eastAsia="Times New Roman" w:hAnsi="Lucida Grande" w:cs="Lucida Grande"/>
                <w:color w:val="000000"/>
                <w:sz w:val="20"/>
                <w:szCs w:val="20"/>
                <w:lang w:val="fr-FR" w:eastAsia="fr-FR"/>
              </w:rPr>
            </w:pPr>
            <w:hyperlink r:id="rId70" w:history="1">
              <w:r w:rsidR="00BD1DB0" w:rsidRPr="003634B6">
                <w:rPr>
                  <w:rStyle w:val="Lienhypertexte"/>
                  <w:rFonts w:ascii="Lucida Grande" w:eastAsia="Times New Roman" w:hAnsi="Lucida Grande" w:cs="Lucida Grande"/>
                  <w:sz w:val="20"/>
                  <w:szCs w:val="20"/>
                  <w:lang w:val="fr-FR" w:eastAsia="fr-FR"/>
                </w:rPr>
                <w:t>Emmanuelle.TSHILENGE@lenord.fr</w:t>
              </w:r>
            </w:hyperlink>
            <w:r w:rsidR="00BD1DB0" w:rsidRPr="003634B6">
              <w:rPr>
                <w:rFonts w:ascii="Lucida Grande" w:eastAsia="Times New Roman" w:hAnsi="Lucida Grande" w:cs="Lucida Grande"/>
                <w:color w:val="000000"/>
                <w:sz w:val="20"/>
                <w:szCs w:val="20"/>
                <w:lang w:val="fr-FR" w:eastAsia="fr-FR"/>
              </w:rPr>
              <w:t xml:space="preserve"> </w:t>
            </w:r>
          </w:p>
        </w:tc>
      </w:tr>
    </w:tbl>
    <w:p w14:paraId="6AB57829" w14:textId="77777777" w:rsidR="00BD1DB0" w:rsidRDefault="00BD1DB0" w:rsidP="00BD1DB0">
      <w:pPr>
        <w:rPr>
          <w:rFonts w:ascii="Times" w:eastAsia="Times New Roman" w:hAnsi="Times" w:cs="Times New Roman"/>
          <w:sz w:val="20"/>
          <w:szCs w:val="20"/>
        </w:rPr>
      </w:pPr>
    </w:p>
    <w:p w14:paraId="4ECFABF0" w14:textId="77777777" w:rsidR="00BD1DB0" w:rsidRDefault="00BD1DB0" w:rsidP="00BD1DB0">
      <w:pPr>
        <w:rPr>
          <w:rFonts w:ascii="Times" w:eastAsia="Times New Roman" w:hAnsi="Times" w:cs="Times New Roman"/>
          <w:sz w:val="20"/>
          <w:szCs w:val="20"/>
        </w:rPr>
      </w:pPr>
    </w:p>
    <w:p w14:paraId="1003F75F" w14:textId="77777777" w:rsidR="00BD1DB0" w:rsidRDefault="00BD1DB0" w:rsidP="00BD1DB0"/>
    <w:p w14:paraId="0E4A7122" w14:textId="77777777" w:rsidR="00F03FFE" w:rsidRPr="003062A7" w:rsidRDefault="00F03FFE" w:rsidP="00F03FFE">
      <w:pPr>
        <w:rPr>
          <w:rFonts w:asciiTheme="majorHAnsi" w:hAnsiTheme="majorHAnsi" w:cstheme="majorHAnsi"/>
        </w:rPr>
      </w:pPr>
    </w:p>
    <w:p w14:paraId="153A056F" w14:textId="77777777" w:rsidR="00F03FFE" w:rsidRPr="003062A7" w:rsidRDefault="00F03FFE" w:rsidP="00F03FFE">
      <w:pPr>
        <w:rPr>
          <w:rFonts w:asciiTheme="majorHAnsi" w:hAnsiTheme="majorHAnsi" w:cstheme="majorHAnsi"/>
        </w:rPr>
      </w:pPr>
    </w:p>
    <w:p w14:paraId="0ED5086D" w14:textId="77777777" w:rsidR="00F03FFE" w:rsidRPr="003062A7" w:rsidRDefault="00F03FFE" w:rsidP="00F03FFE">
      <w:pPr>
        <w:rPr>
          <w:rFonts w:asciiTheme="majorHAnsi" w:hAnsiTheme="majorHAnsi" w:cstheme="majorHAnsi"/>
        </w:rPr>
      </w:pPr>
    </w:p>
    <w:p w14:paraId="2A22A04C" w14:textId="77777777" w:rsidR="00F03FFE" w:rsidRPr="003062A7" w:rsidRDefault="00F03FFE" w:rsidP="00F03FFE">
      <w:pPr>
        <w:rPr>
          <w:rFonts w:asciiTheme="majorHAnsi" w:hAnsiTheme="majorHAnsi" w:cstheme="majorHAnsi"/>
        </w:rPr>
      </w:pPr>
    </w:p>
    <w:p w14:paraId="0F4A2D79" w14:textId="77777777" w:rsidR="00F03FFE" w:rsidRPr="003062A7" w:rsidRDefault="00F03FFE" w:rsidP="00F03FFE">
      <w:pPr>
        <w:rPr>
          <w:rFonts w:asciiTheme="majorHAnsi" w:hAnsiTheme="majorHAnsi" w:cstheme="majorHAnsi"/>
        </w:rPr>
      </w:pPr>
    </w:p>
    <w:p w14:paraId="610622C1" w14:textId="77777777" w:rsidR="00F03FFE" w:rsidRPr="003062A7" w:rsidRDefault="00F03FFE" w:rsidP="00F03FFE">
      <w:pPr>
        <w:rPr>
          <w:rFonts w:asciiTheme="majorHAnsi" w:hAnsiTheme="majorHAnsi" w:cstheme="majorHAnsi"/>
        </w:rPr>
      </w:pPr>
    </w:p>
    <w:p w14:paraId="3F5E6720" w14:textId="77777777" w:rsidR="00F03FFE" w:rsidRPr="003062A7" w:rsidRDefault="00F03FFE" w:rsidP="00F03FFE">
      <w:pPr>
        <w:rPr>
          <w:rFonts w:asciiTheme="majorHAnsi" w:hAnsiTheme="majorHAnsi" w:cstheme="majorHAnsi"/>
        </w:rPr>
      </w:pPr>
    </w:p>
    <w:p w14:paraId="58441887" w14:textId="77777777" w:rsidR="00F03FFE" w:rsidRPr="003062A7" w:rsidRDefault="00F03FFE" w:rsidP="00F03FFE">
      <w:pPr>
        <w:rPr>
          <w:rFonts w:asciiTheme="majorHAnsi" w:hAnsiTheme="majorHAnsi" w:cstheme="majorHAnsi"/>
        </w:rPr>
      </w:pPr>
    </w:p>
    <w:p w14:paraId="59E11134" w14:textId="77777777" w:rsidR="00F03FFE" w:rsidRPr="003062A7" w:rsidRDefault="00F03FFE" w:rsidP="00F03FFE">
      <w:pPr>
        <w:rPr>
          <w:rFonts w:asciiTheme="majorHAnsi" w:hAnsiTheme="majorHAnsi" w:cstheme="majorHAnsi"/>
        </w:rPr>
      </w:pPr>
    </w:p>
    <w:p w14:paraId="6F23A37F" w14:textId="77777777" w:rsidR="00F03FFE" w:rsidRPr="003062A7" w:rsidRDefault="00F03FFE" w:rsidP="00F03FFE">
      <w:pPr>
        <w:rPr>
          <w:rFonts w:asciiTheme="majorHAnsi" w:hAnsiTheme="majorHAnsi" w:cstheme="majorHAnsi"/>
        </w:rPr>
      </w:pPr>
    </w:p>
    <w:p w14:paraId="634DA03C" w14:textId="77777777" w:rsidR="00F03FFE" w:rsidRPr="003062A7" w:rsidRDefault="00F03FFE" w:rsidP="00F03FFE">
      <w:pPr>
        <w:rPr>
          <w:rFonts w:asciiTheme="majorHAnsi" w:hAnsiTheme="majorHAnsi" w:cstheme="majorHAnsi"/>
        </w:rPr>
      </w:pPr>
    </w:p>
    <w:p w14:paraId="58DFC510" w14:textId="77777777" w:rsidR="00F03FFE" w:rsidRPr="003062A7" w:rsidRDefault="00F03FFE" w:rsidP="00F03FFE">
      <w:pPr>
        <w:rPr>
          <w:rFonts w:asciiTheme="majorHAnsi" w:hAnsiTheme="majorHAnsi" w:cstheme="majorHAnsi"/>
        </w:rPr>
      </w:pPr>
    </w:p>
    <w:p w14:paraId="2E28DA6E" w14:textId="77777777" w:rsidR="00F03FFE" w:rsidRPr="003062A7" w:rsidRDefault="00F03FFE" w:rsidP="00F03FFE">
      <w:pPr>
        <w:rPr>
          <w:rFonts w:asciiTheme="majorHAnsi" w:hAnsiTheme="majorHAnsi" w:cstheme="majorHAnsi"/>
        </w:rPr>
      </w:pPr>
    </w:p>
    <w:p w14:paraId="5B9EFED8" w14:textId="77777777" w:rsidR="00F03FFE" w:rsidRPr="003062A7" w:rsidRDefault="00F03FFE" w:rsidP="00F03FFE">
      <w:pPr>
        <w:rPr>
          <w:rFonts w:asciiTheme="majorHAnsi" w:hAnsiTheme="majorHAnsi" w:cstheme="majorHAnsi"/>
        </w:rPr>
      </w:pPr>
    </w:p>
    <w:p w14:paraId="2E6196EA" w14:textId="7DA3801A" w:rsidR="00F03FFE" w:rsidRPr="003062A7" w:rsidRDefault="00F03FFE" w:rsidP="00F03FFE">
      <w:pPr>
        <w:rPr>
          <w:rFonts w:asciiTheme="majorHAnsi" w:hAnsiTheme="majorHAnsi" w:cstheme="majorHAnsi"/>
        </w:rPr>
      </w:pPr>
    </w:p>
    <w:p w14:paraId="2356AFC1" w14:textId="77777777" w:rsidR="00F03FFE" w:rsidRPr="003062A7" w:rsidRDefault="00F03FFE" w:rsidP="00F03FFE">
      <w:pPr>
        <w:rPr>
          <w:rFonts w:asciiTheme="majorHAnsi" w:hAnsiTheme="majorHAnsi" w:cstheme="majorHAnsi"/>
        </w:rPr>
      </w:pPr>
    </w:p>
    <w:p w14:paraId="04766B45" w14:textId="4FA13AD5" w:rsidR="00F03FFE" w:rsidRPr="003062A7" w:rsidRDefault="00F03FFE" w:rsidP="00F03FFE">
      <w:pPr>
        <w:rPr>
          <w:rFonts w:asciiTheme="majorHAnsi" w:hAnsiTheme="majorHAnsi" w:cstheme="majorHAnsi"/>
        </w:rPr>
      </w:pPr>
    </w:p>
    <w:p w14:paraId="775ACE4C" w14:textId="71A94067" w:rsidR="00F411FF" w:rsidRPr="003062A7" w:rsidRDefault="00F03FFE" w:rsidP="00F03FFE">
      <w:pPr>
        <w:tabs>
          <w:tab w:val="left" w:pos="6902"/>
        </w:tabs>
        <w:rPr>
          <w:rFonts w:asciiTheme="majorHAnsi" w:hAnsiTheme="majorHAnsi" w:cstheme="majorHAnsi"/>
        </w:rPr>
      </w:pPr>
      <w:r w:rsidRPr="003062A7">
        <w:rPr>
          <w:rFonts w:asciiTheme="majorHAnsi" w:hAnsiTheme="majorHAnsi" w:cstheme="majorHAnsi"/>
        </w:rPr>
        <w:tab/>
      </w:r>
    </w:p>
    <w:sectPr w:rsidR="00F411FF" w:rsidRPr="003062A7" w:rsidSect="006A7BF3">
      <w:footerReference w:type="default" r:id="rId71"/>
      <w:footerReference w:type="first" r:id="rId72"/>
      <w:pgSz w:w="11900" w:h="16840"/>
      <w:pgMar w:top="1417" w:right="1417" w:bottom="1417" w:left="1417" w:header="708" w:footer="5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3FE93" w14:textId="77777777" w:rsidR="006678C3" w:rsidRDefault="006678C3" w:rsidP="00BD1DB0">
      <w:r>
        <w:separator/>
      </w:r>
    </w:p>
  </w:endnote>
  <w:endnote w:type="continuationSeparator" w:id="0">
    <w:p w14:paraId="0906FDEB" w14:textId="77777777" w:rsidR="006678C3" w:rsidRDefault="006678C3" w:rsidP="00BD1D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haroni">
    <w:panose1 w:val="02010803020104030203"/>
    <w:charset w:val="B1"/>
    <w:family w:val="auto"/>
    <w:pitch w:val="variable"/>
    <w:sig w:usb0="00000801" w:usb1="00000000" w:usb2="00000000" w:usb3="00000000" w:csb0="00000020" w:csb1="00000000"/>
  </w:font>
  <w:font w:name="Times">
    <w:panose1 w:val="02020603050405020304"/>
    <w:charset w:val="00"/>
    <w:family w:val="roman"/>
    <w:pitch w:val="variable"/>
    <w:sig w:usb0="E0002AFF" w:usb1="C0007841" w:usb2="00000009" w:usb3="00000000" w:csb0="000001F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rPr>
      <w:id w:val="1732578719"/>
      <w:docPartObj>
        <w:docPartGallery w:val="Page Numbers (Bottom of Page)"/>
        <w:docPartUnique/>
      </w:docPartObj>
    </w:sdtPr>
    <w:sdtEndPr/>
    <w:sdtContent>
      <w:sdt>
        <w:sdtPr>
          <w:rPr>
            <w:rFonts w:asciiTheme="majorHAnsi" w:eastAsiaTheme="majorEastAsia" w:hAnsiTheme="majorHAnsi" w:cstheme="majorBidi"/>
          </w:rPr>
          <w:id w:val="-1395503223"/>
          <w:docPartObj>
            <w:docPartGallery w:val="Page Numbers (Margins)"/>
            <w:docPartUnique/>
          </w:docPartObj>
        </w:sdtPr>
        <w:sdtEndPr/>
        <w:sdtContent>
          <w:p w14:paraId="2D0DB76D" w14:textId="207495C7" w:rsidR="006678C3" w:rsidRDefault="006678C3">
            <w:pPr>
              <w:rPr>
                <w:rFonts w:asciiTheme="majorHAnsi" w:eastAsiaTheme="majorEastAsia" w:hAnsiTheme="majorHAnsi" w:cstheme="majorBidi"/>
              </w:rPr>
            </w:pPr>
            <w:r>
              <w:rPr>
                <w:rFonts w:asciiTheme="majorHAnsi" w:eastAsiaTheme="majorEastAsia" w:hAnsiTheme="majorHAnsi" w:cstheme="majorBidi"/>
                <w:noProof/>
              </w:rPr>
              <mc:AlternateContent>
                <mc:Choice Requires="wps">
                  <w:drawing>
                    <wp:anchor distT="0" distB="0" distL="114300" distR="114300" simplePos="0" relativeHeight="251659264" behindDoc="0" locked="0" layoutInCell="1" allowOverlap="1" wp14:anchorId="0242AA11" wp14:editId="05C1DACD">
                      <wp:simplePos x="0" y="0"/>
                      <wp:positionH relativeFrom="margin">
                        <wp:align>center</wp:align>
                      </wp:positionH>
                      <wp:positionV relativeFrom="bottomMargin">
                        <wp:align>center</wp:align>
                      </wp:positionV>
                      <wp:extent cx="626745" cy="626745"/>
                      <wp:effectExtent l="0" t="0" r="1905" b="1905"/>
                      <wp:wrapNone/>
                      <wp:docPr id="560" name="Ellips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6745" cy="626745"/>
                              </a:xfrm>
                              <a:prstGeom prst="ellipse">
                                <a:avLst/>
                              </a:prstGeom>
                              <a:solidFill>
                                <a:srgbClr val="66C1BF"/>
                              </a:solidFill>
                              <a:extLst/>
                            </wps:spPr>
                            <wps:txbx>
                              <w:txbxContent>
                                <w:p w14:paraId="25FE6FA4" w14:textId="77777777" w:rsidR="006678C3" w:rsidRPr="006A7BF3" w:rsidRDefault="006678C3">
                                  <w:pPr>
                                    <w:pStyle w:val="Pieddepage"/>
                                    <w:jc w:val="center"/>
                                    <w:rPr>
                                      <w:b/>
                                      <w:bCs/>
                                      <w:color w:val="E30613"/>
                                      <w:sz w:val="32"/>
                                      <w:szCs w:val="32"/>
                                    </w:rPr>
                                  </w:pPr>
                                  <w:r w:rsidRPr="006A7BF3">
                                    <w:rPr>
                                      <w:color w:val="E30613"/>
                                      <w:sz w:val="22"/>
                                      <w:szCs w:val="21"/>
                                    </w:rPr>
                                    <w:fldChar w:fldCharType="begin"/>
                                  </w:r>
                                  <w:r w:rsidRPr="006A7BF3">
                                    <w:rPr>
                                      <w:color w:val="E30613"/>
                                    </w:rPr>
                                    <w:instrText>PAGE    \* MERGEFORMAT</w:instrText>
                                  </w:r>
                                  <w:r w:rsidRPr="006A7BF3">
                                    <w:rPr>
                                      <w:color w:val="E30613"/>
                                      <w:sz w:val="22"/>
                                      <w:szCs w:val="21"/>
                                    </w:rPr>
                                    <w:fldChar w:fldCharType="separate"/>
                                  </w:r>
                                  <w:r w:rsidR="00171F58" w:rsidRPr="00171F58">
                                    <w:rPr>
                                      <w:b/>
                                      <w:bCs/>
                                      <w:noProof/>
                                      <w:color w:val="E30613"/>
                                      <w:sz w:val="32"/>
                                      <w:szCs w:val="32"/>
                                    </w:rPr>
                                    <w:t>11</w:t>
                                  </w:r>
                                  <w:r w:rsidRPr="006A7BF3">
                                    <w:rPr>
                                      <w:b/>
                                      <w:bCs/>
                                      <w:color w:val="E30613"/>
                                      <w:sz w:val="32"/>
                                      <w:szCs w:val="32"/>
                                    </w:rPr>
                                    <w:fldChar w:fldCharType="end"/>
                                  </w:r>
                                </w:p>
                              </w:txbxContent>
                            </wps:txbx>
                            <wps:bodyPr rot="0" vert="horz" wrap="square" lIns="0" tIns="4572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oval id="Ellipse 10" o:spid="_x0000_s1027" style="position:absolute;margin-left:0;margin-top:0;width:49.35pt;height:49.3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" fillcolor="#66c1bf" stroked="f">
                      <v:textbox inset="0,,0">
                        <w:txbxContent>
                          <w:p w14:paraId="25FE6FA4" w14:textId="77777777" w:rsidR="006678C3" w:rsidRPr="006A7BF3" w:rsidRDefault="006678C3">
                            <w:pPr>
                              <w:pStyle w:val="Pieddepage"/>
                              <w:jc w:val="center"/>
                              <w:rPr>
                                <w:b/>
                                <w:bCs/>
                                <w:color w:val="E30613"/>
                                <w:sz w:val="32"/>
                                <w:szCs w:val="32"/>
                              </w:rPr>
                            </w:pPr>
                            <w:r w:rsidRPr="006A7BF3">
                              <w:rPr>
                                <w:color w:val="E30613"/>
                                <w:sz w:val="22"/>
                                <w:szCs w:val="21"/>
                              </w:rPr>
                              <w:fldChar w:fldCharType="begin"/>
                            </w:r>
                            <w:r w:rsidRPr="006A7BF3">
                              <w:rPr>
                                <w:color w:val="E30613"/>
                              </w:rPr>
                              <w:instrText>PAGE    \* MERGEFORMAT</w:instrText>
                            </w:r>
                            <w:r w:rsidRPr="006A7BF3">
                              <w:rPr>
                                <w:color w:val="E30613"/>
                                <w:sz w:val="22"/>
                                <w:szCs w:val="21"/>
                              </w:rPr>
                              <w:fldChar w:fldCharType="separate"/>
                            </w:r>
                            <w:r w:rsidR="00171F58" w:rsidRPr="00171F58">
                              <w:rPr>
                                <w:b/>
                                <w:bCs/>
                                <w:noProof/>
                                <w:color w:val="E30613"/>
                                <w:sz w:val="32"/>
                                <w:szCs w:val="32"/>
                              </w:rPr>
                              <w:t>11</w:t>
                            </w:r>
                            <w:r w:rsidRPr="006A7BF3">
                              <w:rPr>
                                <w:b/>
                                <w:bCs/>
                                <w:color w:val="E30613"/>
                                <w:sz w:val="32"/>
                                <w:szCs w:val="32"/>
                              </w:rPr>
                              <w:fldChar w:fldCharType="end"/>
                            </w:r>
                          </w:p>
                        </w:txbxContent>
                      </v:textbox>
                      <w10:wrap anchorx="margin" anchory="margin"/>
                    </v:oval>
                  </w:pict>
                </mc:Fallback>
              </mc:AlternateContent>
            </w:r>
          </w:p>
        </w:sdtContent>
      </w:sdt>
    </w:sdtContent>
  </w:sdt>
  <w:p w14:paraId="15F08746" w14:textId="77777777" w:rsidR="006678C3" w:rsidRDefault="006678C3">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5978BF" w14:textId="6DA151E5" w:rsidR="006678C3" w:rsidRDefault="006678C3" w:rsidP="006A7BF3">
    <w:pPr>
      <w:pStyle w:val="Pieddepage"/>
      <w:pBdr>
        <w:top w:val="thinThickSmallGap" w:sz="24" w:space="1" w:color="622423" w:themeColor="accent2" w:themeShade="7F"/>
      </w:pBdr>
      <w:tabs>
        <w:tab w:val="clear" w:pos="4536"/>
        <w:tab w:val="clear" w:pos="9072"/>
        <w:tab w:val="left" w:pos="1880"/>
      </w:tabs>
      <w:ind w:left="-851" w:right="-857"/>
      <w:jc w:val="both"/>
    </w:pPr>
    <w:r>
      <w:rPr>
        <w:noProof/>
      </w:rPr>
      <w:t xml:space="preserve"> </w:t>
    </w:r>
    <w:r>
      <w:rPr>
        <w:noProof/>
      </w:rPr>
      <w:drawing>
        <wp:inline distT="0" distB="0" distL="0" distR="0" wp14:anchorId="61271665" wp14:editId="41D064FF">
          <wp:extent cx="324073" cy="360000"/>
          <wp:effectExtent l="0" t="0" r="0" b="254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eme-logo.jpg"/>
                  <pic:cNvPicPr/>
                </pic:nvPicPr>
                <pic:blipFill>
                  <a:blip r:embed="rId1">
                    <a:extLst>
                      <a:ext uri="{28A0092B-C50C-407E-A947-70E740481C1C}">
                        <a14:useLocalDpi xmlns:a14="http://schemas.microsoft.com/office/drawing/2010/main" val="0"/>
                      </a:ext>
                    </a:extLst>
                  </a:blip>
                  <a:stretch>
                    <a:fillRect/>
                  </a:stretch>
                </pic:blipFill>
                <pic:spPr>
                  <a:xfrm>
                    <a:off x="0" y="0"/>
                    <a:ext cx="324073" cy="360000"/>
                  </a:xfrm>
                  <a:prstGeom prst="rect">
                    <a:avLst/>
                  </a:prstGeom>
                </pic:spPr>
              </pic:pic>
            </a:graphicData>
          </a:graphic>
        </wp:inline>
      </w:drawing>
    </w:r>
    <w:r>
      <w:rPr>
        <w:noProof/>
      </w:rPr>
      <w:drawing>
        <wp:inline distT="0" distB="0" distL="0" distR="0" wp14:anchorId="2840497A" wp14:editId="02379563">
          <wp:extent cx="360000" cy="360000"/>
          <wp:effectExtent l="0" t="0" r="2540" b="254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HDF.jpg"/>
                  <pic:cNvPicPr/>
                </pic:nvPicPr>
                <pic:blipFill>
                  <a:blip r:embed="rId2">
                    <a:extLst>
                      <a:ext uri="{28A0092B-C50C-407E-A947-70E740481C1C}">
                        <a14:useLocalDpi xmlns:a14="http://schemas.microsoft.com/office/drawing/2010/main" val="0"/>
                      </a:ext>
                    </a:extLst>
                  </a:blip>
                  <a:stretch>
                    <a:fillRect/>
                  </a:stretch>
                </pic:blipFill>
                <pic:spPr>
                  <a:xfrm>
                    <a:off x="0" y="0"/>
                    <a:ext cx="360000" cy="360000"/>
                  </a:xfrm>
                  <a:prstGeom prst="rect">
                    <a:avLst/>
                  </a:prstGeom>
                </pic:spPr>
              </pic:pic>
            </a:graphicData>
          </a:graphic>
        </wp:inline>
      </w:drawing>
    </w:r>
    <w:r>
      <w:rPr>
        <w:noProof/>
      </w:rPr>
      <w:drawing>
        <wp:inline distT="0" distB="0" distL="0" distR="0" wp14:anchorId="19BBB95D" wp14:editId="05F273A5">
          <wp:extent cx="547106" cy="216000"/>
          <wp:effectExtent l="0" t="0" r="5715"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s de Calais - long cadre.jpg"/>
                  <pic:cNvPicPr/>
                </pic:nvPicPr>
                <pic:blipFill>
                  <a:blip r:embed="rId3">
                    <a:extLst>
                      <a:ext uri="{28A0092B-C50C-407E-A947-70E740481C1C}">
                        <a14:useLocalDpi xmlns:a14="http://schemas.microsoft.com/office/drawing/2010/main" val="0"/>
                      </a:ext>
                    </a:extLst>
                  </a:blip>
                  <a:stretch>
                    <a:fillRect/>
                  </a:stretch>
                </pic:blipFill>
                <pic:spPr>
                  <a:xfrm>
                    <a:off x="0" y="0"/>
                    <a:ext cx="547106" cy="216000"/>
                  </a:xfrm>
                  <a:prstGeom prst="rect">
                    <a:avLst/>
                  </a:prstGeom>
                </pic:spPr>
              </pic:pic>
            </a:graphicData>
          </a:graphic>
        </wp:inline>
      </w:drawing>
    </w:r>
    <w:r>
      <w:rPr>
        <w:noProof/>
      </w:rPr>
      <w:drawing>
        <wp:inline distT="0" distB="0" distL="0" distR="0" wp14:anchorId="3F44E218" wp14:editId="7DCD770A">
          <wp:extent cx="540459" cy="216000"/>
          <wp:effectExtent l="0" t="0" r="0" b="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ord_leDepartemen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40459" cy="216000"/>
                  </a:xfrm>
                  <a:prstGeom prst="rect">
                    <a:avLst/>
                  </a:prstGeom>
                </pic:spPr>
              </pic:pic>
            </a:graphicData>
          </a:graphic>
        </wp:inline>
      </w:drawing>
    </w:r>
    <w:r>
      <w:rPr>
        <w:noProof/>
      </w:rPr>
      <w:drawing>
        <wp:inline distT="0" distB="0" distL="0" distR="0" wp14:anchorId="0439BB2E" wp14:editId="35CE8ED5">
          <wp:extent cx="233439" cy="288000"/>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L.png"/>
                  <pic:cNvPicPr/>
                </pic:nvPicPr>
                <pic:blipFill>
                  <a:blip r:embed="rId5">
                    <a:extLst>
                      <a:ext uri="{28A0092B-C50C-407E-A947-70E740481C1C}">
                        <a14:useLocalDpi xmlns:a14="http://schemas.microsoft.com/office/drawing/2010/main" val="0"/>
                      </a:ext>
                    </a:extLst>
                  </a:blip>
                  <a:stretch>
                    <a:fillRect/>
                  </a:stretch>
                </pic:blipFill>
                <pic:spPr>
                  <a:xfrm>
                    <a:off x="0" y="0"/>
                    <a:ext cx="233439" cy="288000"/>
                  </a:xfrm>
                  <a:prstGeom prst="rect">
                    <a:avLst/>
                  </a:prstGeom>
                </pic:spPr>
              </pic:pic>
            </a:graphicData>
          </a:graphic>
        </wp:inline>
      </w:drawing>
    </w:r>
    <w:r>
      <w:rPr>
        <w:noProof/>
      </w:rPr>
      <w:drawing>
        <wp:inline distT="0" distB="0" distL="0" distR="0" wp14:anchorId="504A40EB" wp14:editId="7C24D253">
          <wp:extent cx="607588" cy="216000"/>
          <wp:effectExtent l="0" t="0" r="254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cud.jpg"/>
                  <pic:cNvPicPr/>
                </pic:nvPicPr>
                <pic:blipFill>
                  <a:blip r:embed="rId6">
                    <a:extLst>
                      <a:ext uri="{28A0092B-C50C-407E-A947-70E740481C1C}">
                        <a14:useLocalDpi xmlns:a14="http://schemas.microsoft.com/office/drawing/2010/main" val="0"/>
                      </a:ext>
                    </a:extLst>
                  </a:blip>
                  <a:stretch>
                    <a:fillRect/>
                  </a:stretch>
                </pic:blipFill>
                <pic:spPr>
                  <a:xfrm>
                    <a:off x="0" y="0"/>
                    <a:ext cx="607588" cy="216000"/>
                  </a:xfrm>
                  <a:prstGeom prst="rect">
                    <a:avLst/>
                  </a:prstGeom>
                </pic:spPr>
              </pic:pic>
            </a:graphicData>
          </a:graphic>
        </wp:inline>
      </w:drawing>
    </w:r>
    <w:r>
      <w:rPr>
        <w:noProof/>
      </w:rPr>
      <w:drawing>
        <wp:inline distT="0" distB="0" distL="0" distR="0" wp14:anchorId="39CB5438" wp14:editId="4AF963F6">
          <wp:extent cx="415313" cy="252000"/>
          <wp:effectExtent l="0" t="0" r="381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Alogo.gif"/>
                  <pic:cNvPicPr/>
                </pic:nvPicPr>
                <pic:blipFill>
                  <a:blip r:embed="rId7">
                    <a:extLst>
                      <a:ext uri="{28A0092B-C50C-407E-A947-70E740481C1C}">
                        <a14:useLocalDpi xmlns:a14="http://schemas.microsoft.com/office/drawing/2010/main" val="0"/>
                      </a:ext>
                    </a:extLst>
                  </a:blip>
                  <a:stretch>
                    <a:fillRect/>
                  </a:stretch>
                </pic:blipFill>
                <pic:spPr>
                  <a:xfrm>
                    <a:off x="0" y="0"/>
                    <a:ext cx="415313" cy="252000"/>
                  </a:xfrm>
                  <a:prstGeom prst="rect">
                    <a:avLst/>
                  </a:prstGeom>
                </pic:spPr>
              </pic:pic>
            </a:graphicData>
          </a:graphic>
        </wp:inline>
      </w:drawing>
    </w:r>
    <w:r>
      <w:rPr>
        <w:noProof/>
      </w:rPr>
      <w:drawing>
        <wp:inline distT="0" distB="0" distL="0" distR="0" wp14:anchorId="443504E6" wp14:editId="57180A5F">
          <wp:extent cx="528605" cy="252000"/>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 PRIVILIEGIER.jpg"/>
                  <pic:cNvPicPr/>
                </pic:nvPicPr>
                <pic:blipFill>
                  <a:blip r:embed="rId8">
                    <a:extLst>
                      <a:ext uri="{28A0092B-C50C-407E-A947-70E740481C1C}">
                        <a14:useLocalDpi xmlns:a14="http://schemas.microsoft.com/office/drawing/2010/main" val="0"/>
                      </a:ext>
                    </a:extLst>
                  </a:blip>
                  <a:stretch>
                    <a:fillRect/>
                  </a:stretch>
                </pic:blipFill>
                <pic:spPr>
                  <a:xfrm>
                    <a:off x="0" y="0"/>
                    <a:ext cx="528605" cy="252000"/>
                  </a:xfrm>
                  <a:prstGeom prst="rect">
                    <a:avLst/>
                  </a:prstGeom>
                </pic:spPr>
              </pic:pic>
            </a:graphicData>
          </a:graphic>
        </wp:inline>
      </w:drawing>
    </w:r>
    <w:r>
      <w:rPr>
        <w:noProof/>
      </w:rPr>
      <w:drawing>
        <wp:inline distT="0" distB="0" distL="0" distR="0" wp14:anchorId="2FD7FA80" wp14:editId="0CCEF8DF">
          <wp:extent cx="391260" cy="216000"/>
          <wp:effectExtent l="0" t="0" r="889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lleneuve-dascq72.jpg"/>
                  <pic:cNvPicPr/>
                </pic:nvPicPr>
                <pic:blipFill>
                  <a:blip r:embed="rId9">
                    <a:extLst>
                      <a:ext uri="{28A0092B-C50C-407E-A947-70E740481C1C}">
                        <a14:useLocalDpi xmlns:a14="http://schemas.microsoft.com/office/drawing/2010/main" val="0"/>
                      </a:ext>
                    </a:extLst>
                  </a:blip>
                  <a:stretch>
                    <a:fillRect/>
                  </a:stretch>
                </pic:blipFill>
                <pic:spPr>
                  <a:xfrm>
                    <a:off x="0" y="0"/>
                    <a:ext cx="391260" cy="216000"/>
                  </a:xfrm>
                  <a:prstGeom prst="rect">
                    <a:avLst/>
                  </a:prstGeom>
                </pic:spPr>
              </pic:pic>
            </a:graphicData>
          </a:graphic>
        </wp:inline>
      </w:drawing>
    </w:r>
    <w:r>
      <w:rPr>
        <w:noProof/>
      </w:rPr>
      <w:drawing>
        <wp:inline distT="0" distB="0" distL="0" distR="0" wp14:anchorId="40DE4F9B" wp14:editId="60DCA99E">
          <wp:extent cx="212969" cy="216000"/>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urmies.jpg"/>
                  <pic:cNvPicPr/>
                </pic:nvPicPr>
                <pic:blipFill>
                  <a:blip r:embed="rId10">
                    <a:extLst>
                      <a:ext uri="{28A0092B-C50C-407E-A947-70E740481C1C}">
                        <a14:useLocalDpi xmlns:a14="http://schemas.microsoft.com/office/drawing/2010/main" val="0"/>
                      </a:ext>
                    </a:extLst>
                  </a:blip>
                  <a:stretch>
                    <a:fillRect/>
                  </a:stretch>
                </pic:blipFill>
                <pic:spPr>
                  <a:xfrm>
                    <a:off x="0" y="0"/>
                    <a:ext cx="212969" cy="216000"/>
                  </a:xfrm>
                  <a:prstGeom prst="rect">
                    <a:avLst/>
                  </a:prstGeom>
                </pic:spPr>
              </pic:pic>
            </a:graphicData>
          </a:graphic>
        </wp:inline>
      </w:drawing>
    </w:r>
    <w:r>
      <w:rPr>
        <w:noProof/>
      </w:rPr>
      <w:drawing>
        <wp:inline distT="0" distB="0" distL="0" distR="0" wp14:anchorId="5191D3A6" wp14:editId="62716C15">
          <wp:extent cx="835082" cy="180000"/>
          <wp:effectExtent l="0" t="0" r="3175"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BLB.jpg"/>
                  <pic:cNvPicPr/>
                </pic:nvPicPr>
                <pic:blipFill>
                  <a:blip r:embed="rId11">
                    <a:extLst>
                      <a:ext uri="{28A0092B-C50C-407E-A947-70E740481C1C}">
                        <a14:useLocalDpi xmlns:a14="http://schemas.microsoft.com/office/drawing/2010/main" val="0"/>
                      </a:ext>
                    </a:extLst>
                  </a:blip>
                  <a:stretch>
                    <a:fillRect/>
                  </a:stretch>
                </pic:blipFill>
                <pic:spPr>
                  <a:xfrm>
                    <a:off x="0" y="0"/>
                    <a:ext cx="835082" cy="180000"/>
                  </a:xfrm>
                  <a:prstGeom prst="rect">
                    <a:avLst/>
                  </a:prstGeom>
                </pic:spPr>
              </pic:pic>
            </a:graphicData>
          </a:graphic>
        </wp:inline>
      </w:drawing>
    </w:r>
    <w:r>
      <w:rPr>
        <w:noProof/>
      </w:rPr>
      <w:drawing>
        <wp:inline distT="0" distB="0" distL="0" distR="0" wp14:anchorId="344C473C" wp14:editId="090966B2">
          <wp:extent cx="554354" cy="144000"/>
          <wp:effectExtent l="0" t="0" r="0" b="889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couleur.jpg"/>
                  <pic:cNvPicPr/>
                </pic:nvPicPr>
                <pic:blipFill>
                  <a:blip r:embed="rId12">
                    <a:extLst>
                      <a:ext uri="{28A0092B-C50C-407E-A947-70E740481C1C}">
                        <a14:useLocalDpi xmlns:a14="http://schemas.microsoft.com/office/drawing/2010/main" val="0"/>
                      </a:ext>
                    </a:extLst>
                  </a:blip>
                  <a:stretch>
                    <a:fillRect/>
                  </a:stretch>
                </pic:blipFill>
                <pic:spPr>
                  <a:xfrm>
                    <a:off x="0" y="0"/>
                    <a:ext cx="554354" cy="144000"/>
                  </a:xfrm>
                  <a:prstGeom prst="rect">
                    <a:avLst/>
                  </a:prstGeom>
                </pic:spPr>
              </pic:pic>
            </a:graphicData>
          </a:graphic>
        </wp:inline>
      </w:drawing>
    </w:r>
    <w:r>
      <w:rPr>
        <w:noProof/>
      </w:rPr>
      <w:drawing>
        <wp:inline distT="0" distB="0" distL="0" distR="0" wp14:anchorId="054DC6EE" wp14:editId="13D554EE">
          <wp:extent cx="288000" cy="288000"/>
          <wp:effectExtent l="0" t="0" r="0" b="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ns.png"/>
                  <pic:cNvPicPr/>
                </pic:nvPicPr>
                <pic:blipFill>
                  <a:blip r:embed="rId13">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r>
      <w:rPr>
        <w:noProof/>
      </w:rPr>
      <w:drawing>
        <wp:inline distT="0" distB="0" distL="0" distR="0" wp14:anchorId="7A27F856" wp14:editId="6A6EFF30">
          <wp:extent cx="248298" cy="288000"/>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illeul.png"/>
                  <pic:cNvPicPr/>
                </pic:nvPicPr>
                <pic:blipFill>
                  <a:blip r:embed="rId14">
                    <a:extLst>
                      <a:ext uri="{28A0092B-C50C-407E-A947-70E740481C1C}">
                        <a14:useLocalDpi xmlns:a14="http://schemas.microsoft.com/office/drawing/2010/main" val="0"/>
                      </a:ext>
                    </a:extLst>
                  </a:blip>
                  <a:stretch>
                    <a:fillRect/>
                  </a:stretch>
                </pic:blipFill>
                <pic:spPr>
                  <a:xfrm>
                    <a:off x="0" y="0"/>
                    <a:ext cx="248298" cy="288000"/>
                  </a:xfrm>
                  <a:prstGeom prst="rect">
                    <a:avLst/>
                  </a:prstGeom>
                </pic:spPr>
              </pic:pic>
            </a:graphicData>
          </a:graphic>
        </wp:inline>
      </w:drawing>
    </w:r>
    <w:r>
      <w:rPr>
        <w:noProof/>
      </w:rPr>
      <w:drawing>
        <wp:inline distT="0" distB="0" distL="0" distR="0" wp14:anchorId="3F40CFB2" wp14:editId="3EF826B6">
          <wp:extent cx="361457" cy="180000"/>
          <wp:effectExtent l="0" t="0" r="635"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intlaurentblangy.jpg"/>
                  <pic:cNvPicPr/>
                </pic:nvPicPr>
                <pic:blipFill>
                  <a:blip r:embed="rId15">
                    <a:extLst>
                      <a:ext uri="{28A0092B-C50C-407E-A947-70E740481C1C}">
                        <a14:useLocalDpi xmlns:a14="http://schemas.microsoft.com/office/drawing/2010/main" val="0"/>
                      </a:ext>
                    </a:extLst>
                  </a:blip>
                  <a:stretch>
                    <a:fillRect/>
                  </a:stretch>
                </pic:blipFill>
                <pic:spPr>
                  <a:xfrm>
                    <a:off x="0" y="0"/>
                    <a:ext cx="361457" cy="180000"/>
                  </a:xfrm>
                  <a:prstGeom prst="rect">
                    <a:avLst/>
                  </a:prstGeom>
                </pic:spPr>
              </pic:pic>
            </a:graphicData>
          </a:graphic>
        </wp:inline>
      </w:drawing>
    </w:r>
  </w:p>
  <w:p w14:paraId="4D7A1FE9" w14:textId="77777777" w:rsidR="006678C3" w:rsidRDefault="006678C3" w:rsidP="005C6250">
    <w:pPr>
      <w:rPr>
        <w:rFonts w:asciiTheme="majorHAnsi" w:hAnsiTheme="majorHAnsi" w:cstheme="majorHAnsi"/>
        <w:b/>
      </w:rPr>
    </w:pPr>
  </w:p>
  <w:p w14:paraId="53FB7E7B" w14:textId="77777777" w:rsidR="006678C3" w:rsidRDefault="006678C3">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82085B" w14:textId="77777777" w:rsidR="006678C3" w:rsidRDefault="006678C3" w:rsidP="00BD1DB0">
      <w:r>
        <w:separator/>
      </w:r>
    </w:p>
  </w:footnote>
  <w:footnote w:type="continuationSeparator" w:id="0">
    <w:p w14:paraId="3384BFD1" w14:textId="77777777" w:rsidR="006678C3" w:rsidRDefault="006678C3" w:rsidP="00BD1DB0">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F66716"/>
    <w:multiLevelType w:val="hybridMultilevel"/>
    <w:tmpl w:val="0B10AF3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D5D6650"/>
    <w:multiLevelType w:val="hybridMultilevel"/>
    <w:tmpl w:val="AD6A2E5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12B72700"/>
    <w:multiLevelType w:val="hybridMultilevel"/>
    <w:tmpl w:val="EBE07DC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14A24904"/>
    <w:multiLevelType w:val="hybridMultilevel"/>
    <w:tmpl w:val="CDE8DAA4"/>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1923026C"/>
    <w:multiLevelType w:val="hybridMultilevel"/>
    <w:tmpl w:val="10DAFD18"/>
    <w:lvl w:ilvl="0" w:tplc="5AC82C2C">
      <w:numFmt w:val="bullet"/>
      <w:lvlText w:val=""/>
      <w:lvlJc w:val="left"/>
      <w:pPr>
        <w:ind w:left="720" w:hanging="360"/>
      </w:pPr>
      <w:rPr>
        <w:rFonts w:ascii="Wingdings" w:eastAsiaTheme="minorEastAsia" w:hAnsi="Wingdings"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1BEB33DE"/>
    <w:multiLevelType w:val="hybridMultilevel"/>
    <w:tmpl w:val="F74A69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2224027B"/>
    <w:multiLevelType w:val="hybridMultilevel"/>
    <w:tmpl w:val="D20A6B6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5945085"/>
    <w:multiLevelType w:val="hybridMultilevel"/>
    <w:tmpl w:val="6BC2553E"/>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BC30EB2"/>
    <w:multiLevelType w:val="hybridMultilevel"/>
    <w:tmpl w:val="AAFC249E"/>
    <w:lvl w:ilvl="0" w:tplc="040C000D">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
    <w:nsid w:val="2E357079"/>
    <w:multiLevelType w:val="hybridMultilevel"/>
    <w:tmpl w:val="3014FEF6"/>
    <w:lvl w:ilvl="0" w:tplc="867CD8A0">
      <w:numFmt w:val="bullet"/>
      <w:lvlText w:val="-"/>
      <w:lvlJc w:val="left"/>
      <w:pPr>
        <w:ind w:left="1068" w:hanging="360"/>
      </w:pPr>
      <w:rPr>
        <w:rFonts w:ascii="Cambria" w:eastAsiaTheme="minorEastAsia" w:hAnsi="Cambria" w:cstheme="minorBidi" w:hint="default"/>
      </w:rPr>
    </w:lvl>
    <w:lvl w:ilvl="1" w:tplc="040C0003" w:tentative="1">
      <w:start w:val="1"/>
      <w:numFmt w:val="bullet"/>
      <w:lvlText w:val="o"/>
      <w:lvlJc w:val="left"/>
      <w:pPr>
        <w:ind w:left="1788" w:hanging="360"/>
      </w:pPr>
      <w:rPr>
        <w:rFonts w:ascii="Courier New" w:hAnsi="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0">
    <w:nsid w:val="33DF2F9D"/>
    <w:multiLevelType w:val="hybridMultilevel"/>
    <w:tmpl w:val="914C9E7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3B67283A"/>
    <w:multiLevelType w:val="hybridMultilevel"/>
    <w:tmpl w:val="D70C6232"/>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3BE747B6"/>
    <w:multiLevelType w:val="hybridMultilevel"/>
    <w:tmpl w:val="E0E42210"/>
    <w:lvl w:ilvl="0" w:tplc="916ED0FA">
      <w:start w:val="1"/>
      <w:numFmt w:val="bullet"/>
      <w:lvlText w:val=""/>
      <w:lvlJc w:val="left"/>
      <w:pPr>
        <w:ind w:left="720" w:hanging="360"/>
      </w:pPr>
      <w:rPr>
        <w:rFonts w:ascii="Wingdings" w:hAnsi="Wingdings" w:hint="default"/>
        <w:color w:val="B8CCE4" w:themeColor="accent1" w:themeTint="66"/>
      </w:rPr>
    </w:lvl>
    <w:lvl w:ilvl="1" w:tplc="06A2B950">
      <w:start w:val="1"/>
      <w:numFmt w:val="bullet"/>
      <w:lvlText w:val="o"/>
      <w:lvlJc w:val="left"/>
      <w:pPr>
        <w:ind w:left="1440" w:hanging="360"/>
      </w:pPr>
      <w:rPr>
        <w:rFonts w:ascii="Courier New" w:hAnsi="Courier New" w:cs="Courier New" w:hint="default"/>
        <w:color w:val="auto"/>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3">
    <w:nsid w:val="3C63511E"/>
    <w:multiLevelType w:val="hybridMultilevel"/>
    <w:tmpl w:val="36FCAE4E"/>
    <w:lvl w:ilvl="0" w:tplc="4CA833F2">
      <w:start w:val="6"/>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52A850E2"/>
    <w:multiLevelType w:val="hybridMultilevel"/>
    <w:tmpl w:val="8C760706"/>
    <w:lvl w:ilvl="0" w:tplc="040C000D">
      <w:start w:val="1"/>
      <w:numFmt w:val="bullet"/>
      <w:lvlText w:val=""/>
      <w:lvlJc w:val="left"/>
      <w:pPr>
        <w:ind w:left="1095" w:hanging="360"/>
      </w:pPr>
      <w:rPr>
        <w:rFonts w:ascii="Wingdings" w:hAnsi="Wingdings" w:hint="default"/>
      </w:rPr>
    </w:lvl>
    <w:lvl w:ilvl="1" w:tplc="040C0003">
      <w:start w:val="1"/>
      <w:numFmt w:val="bullet"/>
      <w:lvlText w:val="o"/>
      <w:lvlJc w:val="left"/>
      <w:pPr>
        <w:ind w:left="1815" w:hanging="360"/>
      </w:pPr>
      <w:rPr>
        <w:rFonts w:ascii="Courier New" w:hAnsi="Courier New" w:cs="Courier New" w:hint="default"/>
      </w:rPr>
    </w:lvl>
    <w:lvl w:ilvl="2" w:tplc="040C0005" w:tentative="1">
      <w:start w:val="1"/>
      <w:numFmt w:val="bullet"/>
      <w:lvlText w:val=""/>
      <w:lvlJc w:val="left"/>
      <w:pPr>
        <w:ind w:left="2535" w:hanging="360"/>
      </w:pPr>
      <w:rPr>
        <w:rFonts w:ascii="Wingdings" w:hAnsi="Wingdings" w:hint="default"/>
      </w:rPr>
    </w:lvl>
    <w:lvl w:ilvl="3" w:tplc="040C0001" w:tentative="1">
      <w:start w:val="1"/>
      <w:numFmt w:val="bullet"/>
      <w:lvlText w:val=""/>
      <w:lvlJc w:val="left"/>
      <w:pPr>
        <w:ind w:left="3255" w:hanging="360"/>
      </w:pPr>
      <w:rPr>
        <w:rFonts w:ascii="Symbol" w:hAnsi="Symbol" w:hint="default"/>
      </w:rPr>
    </w:lvl>
    <w:lvl w:ilvl="4" w:tplc="040C0003" w:tentative="1">
      <w:start w:val="1"/>
      <w:numFmt w:val="bullet"/>
      <w:lvlText w:val="o"/>
      <w:lvlJc w:val="left"/>
      <w:pPr>
        <w:ind w:left="3975" w:hanging="360"/>
      </w:pPr>
      <w:rPr>
        <w:rFonts w:ascii="Courier New" w:hAnsi="Courier New" w:cs="Courier New" w:hint="default"/>
      </w:rPr>
    </w:lvl>
    <w:lvl w:ilvl="5" w:tplc="040C0005" w:tentative="1">
      <w:start w:val="1"/>
      <w:numFmt w:val="bullet"/>
      <w:lvlText w:val=""/>
      <w:lvlJc w:val="left"/>
      <w:pPr>
        <w:ind w:left="4695" w:hanging="360"/>
      </w:pPr>
      <w:rPr>
        <w:rFonts w:ascii="Wingdings" w:hAnsi="Wingdings" w:hint="default"/>
      </w:rPr>
    </w:lvl>
    <w:lvl w:ilvl="6" w:tplc="040C0001" w:tentative="1">
      <w:start w:val="1"/>
      <w:numFmt w:val="bullet"/>
      <w:lvlText w:val=""/>
      <w:lvlJc w:val="left"/>
      <w:pPr>
        <w:ind w:left="5415" w:hanging="360"/>
      </w:pPr>
      <w:rPr>
        <w:rFonts w:ascii="Symbol" w:hAnsi="Symbol" w:hint="default"/>
      </w:rPr>
    </w:lvl>
    <w:lvl w:ilvl="7" w:tplc="040C0003" w:tentative="1">
      <w:start w:val="1"/>
      <w:numFmt w:val="bullet"/>
      <w:lvlText w:val="o"/>
      <w:lvlJc w:val="left"/>
      <w:pPr>
        <w:ind w:left="6135" w:hanging="360"/>
      </w:pPr>
      <w:rPr>
        <w:rFonts w:ascii="Courier New" w:hAnsi="Courier New" w:cs="Courier New" w:hint="default"/>
      </w:rPr>
    </w:lvl>
    <w:lvl w:ilvl="8" w:tplc="040C0005" w:tentative="1">
      <w:start w:val="1"/>
      <w:numFmt w:val="bullet"/>
      <w:lvlText w:val=""/>
      <w:lvlJc w:val="left"/>
      <w:pPr>
        <w:ind w:left="6855" w:hanging="360"/>
      </w:pPr>
      <w:rPr>
        <w:rFonts w:ascii="Wingdings" w:hAnsi="Wingdings" w:hint="default"/>
      </w:rPr>
    </w:lvl>
  </w:abstractNum>
  <w:abstractNum w:abstractNumId="15">
    <w:nsid w:val="53DD16C6"/>
    <w:multiLevelType w:val="hybridMultilevel"/>
    <w:tmpl w:val="E34A2E0C"/>
    <w:lvl w:ilvl="0" w:tplc="867CD8A0">
      <w:numFmt w:val="bullet"/>
      <w:lvlText w:val="-"/>
      <w:lvlJc w:val="left"/>
      <w:pPr>
        <w:ind w:left="1068"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7256582"/>
    <w:multiLevelType w:val="hybridMultilevel"/>
    <w:tmpl w:val="E33E46B6"/>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7286FF8"/>
    <w:multiLevelType w:val="hybridMultilevel"/>
    <w:tmpl w:val="8340B60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1C456F5"/>
    <w:multiLevelType w:val="hybridMultilevel"/>
    <w:tmpl w:val="5E681ACE"/>
    <w:lvl w:ilvl="0" w:tplc="040C000D">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9">
    <w:nsid w:val="6C042E83"/>
    <w:multiLevelType w:val="hybridMultilevel"/>
    <w:tmpl w:val="1B1A0D48"/>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717F55DD"/>
    <w:multiLevelType w:val="hybridMultilevel"/>
    <w:tmpl w:val="A0D23E0A"/>
    <w:lvl w:ilvl="0" w:tplc="040C000B">
      <w:start w:val="1"/>
      <w:numFmt w:val="bullet"/>
      <w:lvlText w:val=""/>
      <w:lvlJc w:val="left"/>
      <w:pPr>
        <w:ind w:left="2136" w:hanging="360"/>
      </w:pPr>
      <w:rPr>
        <w:rFonts w:ascii="Wingdings" w:hAnsi="Wingdings"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num w:numId="1">
    <w:abstractNumId w:val="4"/>
  </w:num>
  <w:num w:numId="2">
    <w:abstractNumId w:val="9"/>
  </w:num>
  <w:num w:numId="3">
    <w:abstractNumId w:val="12"/>
  </w:num>
  <w:num w:numId="4">
    <w:abstractNumId w:val="18"/>
  </w:num>
  <w:num w:numId="5">
    <w:abstractNumId w:val="12"/>
  </w:num>
  <w:num w:numId="6">
    <w:abstractNumId w:val="13"/>
  </w:num>
  <w:num w:numId="7">
    <w:abstractNumId w:val="13"/>
  </w:num>
  <w:num w:numId="8">
    <w:abstractNumId w:val="8"/>
  </w:num>
  <w:num w:numId="9">
    <w:abstractNumId w:val="14"/>
  </w:num>
  <w:num w:numId="10">
    <w:abstractNumId w:val="19"/>
  </w:num>
  <w:num w:numId="11">
    <w:abstractNumId w:val="10"/>
  </w:num>
  <w:num w:numId="12">
    <w:abstractNumId w:val="6"/>
  </w:num>
  <w:num w:numId="13">
    <w:abstractNumId w:val="7"/>
  </w:num>
  <w:num w:numId="14">
    <w:abstractNumId w:val="11"/>
  </w:num>
  <w:num w:numId="15">
    <w:abstractNumId w:val="0"/>
  </w:num>
  <w:num w:numId="16">
    <w:abstractNumId w:val="2"/>
  </w:num>
  <w:num w:numId="17">
    <w:abstractNumId w:val="3"/>
  </w:num>
  <w:num w:numId="18">
    <w:abstractNumId w:val="20"/>
  </w:num>
  <w:num w:numId="19">
    <w:abstractNumId w:val="17"/>
  </w:num>
  <w:num w:numId="20">
    <w:abstractNumId w:val="16"/>
  </w:num>
  <w:num w:numId="21">
    <w:abstractNumId w:val="1"/>
  </w:num>
  <w:num w:numId="22">
    <w:abstractNumId w:val="15"/>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5216"/>
    <w:rsid w:val="000526EE"/>
    <w:rsid w:val="000B73CF"/>
    <w:rsid w:val="000E5216"/>
    <w:rsid w:val="000E6941"/>
    <w:rsid w:val="0011703F"/>
    <w:rsid w:val="00171F58"/>
    <w:rsid w:val="001C5CCF"/>
    <w:rsid w:val="00227250"/>
    <w:rsid w:val="00232F82"/>
    <w:rsid w:val="00237FC3"/>
    <w:rsid w:val="0029317B"/>
    <w:rsid w:val="002D2C2B"/>
    <w:rsid w:val="002E5269"/>
    <w:rsid w:val="003062A7"/>
    <w:rsid w:val="00314C85"/>
    <w:rsid w:val="003271B9"/>
    <w:rsid w:val="003750AC"/>
    <w:rsid w:val="00397CAF"/>
    <w:rsid w:val="00405272"/>
    <w:rsid w:val="00420BEE"/>
    <w:rsid w:val="004D344F"/>
    <w:rsid w:val="004E7AE5"/>
    <w:rsid w:val="00517ECD"/>
    <w:rsid w:val="00544D50"/>
    <w:rsid w:val="00565E89"/>
    <w:rsid w:val="005C6250"/>
    <w:rsid w:val="00610D2C"/>
    <w:rsid w:val="00617712"/>
    <w:rsid w:val="006678C3"/>
    <w:rsid w:val="00682A3E"/>
    <w:rsid w:val="00696402"/>
    <w:rsid w:val="006A7BF3"/>
    <w:rsid w:val="0072114C"/>
    <w:rsid w:val="00780912"/>
    <w:rsid w:val="007C1EBE"/>
    <w:rsid w:val="007C5028"/>
    <w:rsid w:val="007D3159"/>
    <w:rsid w:val="007D5064"/>
    <w:rsid w:val="008814FC"/>
    <w:rsid w:val="0088777B"/>
    <w:rsid w:val="008A1DDC"/>
    <w:rsid w:val="008C000E"/>
    <w:rsid w:val="009774F6"/>
    <w:rsid w:val="00997D4D"/>
    <w:rsid w:val="009D0030"/>
    <w:rsid w:val="009E56B9"/>
    <w:rsid w:val="00A0188A"/>
    <w:rsid w:val="00A720A0"/>
    <w:rsid w:val="00A92353"/>
    <w:rsid w:val="00B21CBF"/>
    <w:rsid w:val="00B65148"/>
    <w:rsid w:val="00B85AB4"/>
    <w:rsid w:val="00BB7C9B"/>
    <w:rsid w:val="00BD1DB0"/>
    <w:rsid w:val="00C6313D"/>
    <w:rsid w:val="00C7325A"/>
    <w:rsid w:val="00CA01EB"/>
    <w:rsid w:val="00CA557D"/>
    <w:rsid w:val="00CC0A02"/>
    <w:rsid w:val="00CD123D"/>
    <w:rsid w:val="00D02F55"/>
    <w:rsid w:val="00D36E3B"/>
    <w:rsid w:val="00D67FFB"/>
    <w:rsid w:val="00D84262"/>
    <w:rsid w:val="00D952EB"/>
    <w:rsid w:val="00DF2126"/>
    <w:rsid w:val="00DF4BD4"/>
    <w:rsid w:val="00E1172D"/>
    <w:rsid w:val="00E30CF5"/>
    <w:rsid w:val="00E72017"/>
    <w:rsid w:val="00EB6E02"/>
    <w:rsid w:val="00EC61F5"/>
    <w:rsid w:val="00ED3C60"/>
    <w:rsid w:val="00EF71AE"/>
    <w:rsid w:val="00F02D50"/>
    <w:rsid w:val="00F03FFE"/>
    <w:rsid w:val="00F110D4"/>
    <w:rsid w:val="00F2679D"/>
    <w:rsid w:val="00F411FF"/>
    <w:rsid w:val="00F67B1F"/>
    <w:rsid w:val="00FA0954"/>
    <w:rsid w:val="00FC1771"/>
    <w:rsid w:val="00FC5B9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2289"/>
    <o:shapelayout v:ext="edit">
      <o:idmap v:ext="edit" data="1"/>
    </o:shapelayout>
  </w:shapeDefaults>
  <w:decimalSymbol w:val=","/>
  <w:listSeparator w:val=";"/>
  <w14:docId w14:val="5824342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4D50"/>
    <w:pPr>
      <w:ind w:left="720"/>
      <w:contextualSpacing/>
    </w:pPr>
  </w:style>
  <w:style w:type="paragraph" w:styleId="Textedebulles">
    <w:name w:val="Balloon Text"/>
    <w:basedOn w:val="Normal"/>
    <w:link w:val="TextedebullesCar"/>
    <w:uiPriority w:val="99"/>
    <w:semiHidden/>
    <w:unhideWhenUsed/>
    <w:rsid w:val="00F02D50"/>
    <w:rPr>
      <w:rFonts w:ascii="Tahoma" w:hAnsi="Tahoma" w:cs="Tahoma"/>
      <w:sz w:val="16"/>
      <w:szCs w:val="16"/>
    </w:rPr>
  </w:style>
  <w:style w:type="character" w:customStyle="1" w:styleId="TextedebullesCar">
    <w:name w:val="Texte de bulles Car"/>
    <w:basedOn w:val="Policepardfaut"/>
    <w:link w:val="Textedebulles"/>
    <w:uiPriority w:val="99"/>
    <w:semiHidden/>
    <w:rsid w:val="00F02D50"/>
    <w:rPr>
      <w:rFonts w:ascii="Tahoma" w:hAnsi="Tahoma" w:cs="Tahoma"/>
      <w:sz w:val="16"/>
      <w:szCs w:val="16"/>
    </w:rPr>
  </w:style>
  <w:style w:type="character" w:styleId="Lienhypertexte">
    <w:name w:val="Hyperlink"/>
    <w:basedOn w:val="Policepardfaut"/>
    <w:uiPriority w:val="99"/>
    <w:unhideWhenUsed/>
    <w:rsid w:val="00BD1DB0"/>
    <w:rPr>
      <w:color w:val="0000FF" w:themeColor="hyperlink"/>
      <w:u w:val="single"/>
    </w:rPr>
  </w:style>
  <w:style w:type="table" w:styleId="Grilledutableau">
    <w:name w:val="Table Grid"/>
    <w:basedOn w:val="TableauNormal"/>
    <w:uiPriority w:val="59"/>
    <w:rsid w:val="00BD1DB0"/>
    <w:rPr>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D1DB0"/>
    <w:pPr>
      <w:tabs>
        <w:tab w:val="center" w:pos="4536"/>
        <w:tab w:val="right" w:pos="9072"/>
      </w:tabs>
    </w:pPr>
  </w:style>
  <w:style w:type="character" w:customStyle="1" w:styleId="En-tteCar">
    <w:name w:val="En-tête Car"/>
    <w:basedOn w:val="Policepardfaut"/>
    <w:link w:val="En-tte"/>
    <w:uiPriority w:val="99"/>
    <w:rsid w:val="00BD1DB0"/>
  </w:style>
  <w:style w:type="paragraph" w:styleId="Pieddepage">
    <w:name w:val="footer"/>
    <w:basedOn w:val="Normal"/>
    <w:link w:val="PieddepageCar"/>
    <w:uiPriority w:val="99"/>
    <w:unhideWhenUsed/>
    <w:rsid w:val="00BD1DB0"/>
    <w:pPr>
      <w:tabs>
        <w:tab w:val="center" w:pos="4536"/>
        <w:tab w:val="right" w:pos="9072"/>
      </w:tabs>
    </w:pPr>
  </w:style>
  <w:style w:type="character" w:customStyle="1" w:styleId="PieddepageCar">
    <w:name w:val="Pied de page Car"/>
    <w:basedOn w:val="Policepardfaut"/>
    <w:link w:val="Pieddepage"/>
    <w:uiPriority w:val="99"/>
    <w:rsid w:val="00BD1DB0"/>
  </w:style>
  <w:style w:type="paragraph" w:styleId="Sansinterligne">
    <w:name w:val="No Spacing"/>
    <w:uiPriority w:val="1"/>
    <w:qFormat/>
    <w:rsid w:val="005C625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544D50"/>
    <w:pPr>
      <w:ind w:left="720"/>
      <w:contextualSpacing/>
    </w:pPr>
  </w:style>
  <w:style w:type="paragraph" w:styleId="Textedebulles">
    <w:name w:val="Balloon Text"/>
    <w:basedOn w:val="Normal"/>
    <w:link w:val="TextedebullesCar"/>
    <w:uiPriority w:val="99"/>
    <w:semiHidden/>
    <w:unhideWhenUsed/>
    <w:rsid w:val="00F02D50"/>
    <w:rPr>
      <w:rFonts w:ascii="Tahoma" w:hAnsi="Tahoma" w:cs="Tahoma"/>
      <w:sz w:val="16"/>
      <w:szCs w:val="16"/>
    </w:rPr>
  </w:style>
  <w:style w:type="character" w:customStyle="1" w:styleId="TextedebullesCar">
    <w:name w:val="Texte de bulles Car"/>
    <w:basedOn w:val="Policepardfaut"/>
    <w:link w:val="Textedebulles"/>
    <w:uiPriority w:val="99"/>
    <w:semiHidden/>
    <w:rsid w:val="00F02D50"/>
    <w:rPr>
      <w:rFonts w:ascii="Tahoma" w:hAnsi="Tahoma" w:cs="Tahoma"/>
      <w:sz w:val="16"/>
      <w:szCs w:val="16"/>
    </w:rPr>
  </w:style>
  <w:style w:type="character" w:styleId="Lienhypertexte">
    <w:name w:val="Hyperlink"/>
    <w:basedOn w:val="Policepardfaut"/>
    <w:uiPriority w:val="99"/>
    <w:unhideWhenUsed/>
    <w:rsid w:val="00BD1DB0"/>
    <w:rPr>
      <w:color w:val="0000FF" w:themeColor="hyperlink"/>
      <w:u w:val="single"/>
    </w:rPr>
  </w:style>
  <w:style w:type="table" w:styleId="Grilledutableau">
    <w:name w:val="Table Grid"/>
    <w:basedOn w:val="TableauNormal"/>
    <w:uiPriority w:val="59"/>
    <w:rsid w:val="00BD1DB0"/>
    <w:rPr>
      <w:lang w:val="en-GB" w:eastAsia="ja-JP"/>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link w:val="En-tteCar"/>
    <w:uiPriority w:val="99"/>
    <w:unhideWhenUsed/>
    <w:rsid w:val="00BD1DB0"/>
    <w:pPr>
      <w:tabs>
        <w:tab w:val="center" w:pos="4536"/>
        <w:tab w:val="right" w:pos="9072"/>
      </w:tabs>
    </w:pPr>
  </w:style>
  <w:style w:type="character" w:customStyle="1" w:styleId="En-tteCar">
    <w:name w:val="En-tête Car"/>
    <w:basedOn w:val="Policepardfaut"/>
    <w:link w:val="En-tte"/>
    <w:uiPriority w:val="99"/>
    <w:rsid w:val="00BD1DB0"/>
  </w:style>
  <w:style w:type="paragraph" w:styleId="Pieddepage">
    <w:name w:val="footer"/>
    <w:basedOn w:val="Normal"/>
    <w:link w:val="PieddepageCar"/>
    <w:uiPriority w:val="99"/>
    <w:unhideWhenUsed/>
    <w:rsid w:val="00BD1DB0"/>
    <w:pPr>
      <w:tabs>
        <w:tab w:val="center" w:pos="4536"/>
        <w:tab w:val="right" w:pos="9072"/>
      </w:tabs>
    </w:pPr>
  </w:style>
  <w:style w:type="character" w:customStyle="1" w:styleId="PieddepageCar">
    <w:name w:val="Pied de page Car"/>
    <w:basedOn w:val="Policepardfaut"/>
    <w:link w:val="Pieddepage"/>
    <w:uiPriority w:val="99"/>
    <w:rsid w:val="00BD1DB0"/>
  </w:style>
  <w:style w:type="paragraph" w:styleId="Sansinterligne">
    <w:name w:val="No Spacing"/>
    <w:uiPriority w:val="1"/>
    <w:qFormat/>
    <w:rsid w:val="005C62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0483899">
      <w:bodyDiv w:val="1"/>
      <w:marLeft w:val="0"/>
      <w:marRight w:val="0"/>
      <w:marTop w:val="0"/>
      <w:marBottom w:val="0"/>
      <w:divBdr>
        <w:top w:val="none" w:sz="0" w:space="0" w:color="auto"/>
        <w:left w:val="none" w:sz="0" w:space="0" w:color="auto"/>
        <w:bottom w:val="none" w:sz="0" w:space="0" w:color="auto"/>
        <w:right w:val="none" w:sz="0" w:space="0" w:color="auto"/>
      </w:divBdr>
    </w:div>
    <w:div w:id="115645970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hyperlink" Target="http://www.ecomobilite.org/FTP/diapos-evenements-CREM/171121rencontreemploimobilite/RezoPoucesurFrance3.mp4" TargetMode="External"/><Relationship Id="rId39" Type="http://schemas.openxmlformats.org/officeDocument/2006/relationships/hyperlink" Target="mailto:capucine.db@hotmail.fr" TargetMode="External"/><Relationship Id="rId21" Type="http://schemas.openxmlformats.org/officeDocument/2006/relationships/hyperlink" Target="https://www.youtube.com/watch?v=dSas5WBUcUY" TargetMode="External"/><Relationship Id="rId34" Type="http://schemas.openxmlformats.org/officeDocument/2006/relationships/hyperlink" Target="mailto:catherine.brassart@afp2i.fr" TargetMode="External"/><Relationship Id="rId42" Type="http://schemas.openxmlformats.org/officeDocument/2006/relationships/hyperlink" Target="mailto:emilie.delevoye@smirtnpdc.fr" TargetMode="External"/><Relationship Id="rId47" Type="http://schemas.openxmlformats.org/officeDocument/2006/relationships/hyperlink" Target="mailto:contact@tousmobile.fr" TargetMode="External"/><Relationship Id="rId50" Type="http://schemas.openxmlformats.org/officeDocument/2006/relationships/hyperlink" Target="mailto:e.garbe@passerellesverslemploi80.fr" TargetMode="External"/><Relationship Id="rId55" Type="http://schemas.openxmlformats.org/officeDocument/2006/relationships/hyperlink" Target="mailto:karine.lepine@mairie-coulogne.fr" TargetMode="External"/><Relationship Id="rId63" Type="http://schemas.openxmlformats.org/officeDocument/2006/relationships/hyperlink" Target="mailto:Yannick.paillet@ademe.fr" TargetMode="External"/><Relationship Id="rId68" Type="http://schemas.openxmlformats.org/officeDocument/2006/relationships/hyperlink" Target="mailto:annabelle.thesse@pole-emploi.fr" TargetMode="External"/><Relationship Id="rId7" Type="http://schemas.openxmlformats.org/officeDocument/2006/relationships/footnotes" Target="footnotes.xml"/><Relationship Id="rId71"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hyperlink" Target="http://www.ecomobilite.org/FTP/diapos-evenements-CREM/171121rencontreemploimobilite/Unev%c3%a9lo-ecole%c3%a0Brest.mp4" TargetMode="External"/><Relationship Id="rId11" Type="http://schemas.openxmlformats.org/officeDocument/2006/relationships/image" Target="media/image3.gif"/><Relationship Id="rId24" Type="http://schemas.openxmlformats.org/officeDocument/2006/relationships/image" Target="media/image12.png"/><Relationship Id="rId32" Type="http://schemas.openxmlformats.org/officeDocument/2006/relationships/hyperlink" Target="mailto:michel.anceau@droitauvelo.org" TargetMode="External"/><Relationship Id="rId37" Type="http://schemas.openxmlformats.org/officeDocument/2006/relationships/hyperlink" Target="mailto:direction.ccas@mairie-albert.fr" TargetMode="External"/><Relationship Id="rId40" Type="http://schemas.openxmlformats.org/officeDocument/2006/relationships/hyperlink" Target="mailto:Kathy.DAVID@transdev.com" TargetMode="External"/><Relationship Id="rId45" Type="http://schemas.openxmlformats.org/officeDocument/2006/relationships/hyperlink" Target="mailto:c.descamps@competencesetemploi.org" TargetMode="External"/><Relationship Id="rId53" Type="http://schemas.openxmlformats.org/officeDocument/2006/relationships/hyperlink" Target="mailto:Murielle.klemczak@pole-emploi.fr" TargetMode="External"/><Relationship Id="rId58" Type="http://schemas.openxmlformats.org/officeDocument/2006/relationships/hyperlink" Target="mailto:Laurence-mantel-cias@nordnet.fr" TargetMode="External"/><Relationship Id="rId66" Type="http://schemas.openxmlformats.org/officeDocument/2006/relationships/hyperlink" Target="mailto:eric.quiquet@smirtnpdc.fr" TargetMode="Externa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hyperlink" Target="http://www.ecomobilite.org/FTP/diapos-evenements-CREM/171121rencontreemploimobilite/MobiliteetinsertionLES%20MANQUESSYNTHESEV2.xmind" TargetMode="External"/><Relationship Id="rId28" Type="http://schemas.openxmlformats.org/officeDocument/2006/relationships/hyperlink" Target="http://www.ecomobilite.org/FTP/diapos-evenements-CREM/171121rencontreemploimobilite/GaragesolidaireDenain.mp4" TargetMode="External"/><Relationship Id="rId36" Type="http://schemas.openxmlformats.org/officeDocument/2006/relationships/hyperlink" Target="mailto:defi.mobilite@orange.fr" TargetMode="External"/><Relationship Id="rId49" Type="http://schemas.openxmlformats.org/officeDocument/2006/relationships/hyperlink" Target="mailto:franckgahinet.lienplus@orange.fr" TargetMode="External"/><Relationship Id="rId57" Type="http://schemas.openxmlformats.org/officeDocument/2006/relationships/hyperlink" Target="mailto:Jean-Marc.MALBRANQUE@pole-emploi.fr" TargetMode="External"/><Relationship Id="rId61" Type="http://schemas.openxmlformats.org/officeDocument/2006/relationships/hyperlink" Target="mailto:aurelie.montigny@univ-catholille.fr"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mailto:Dalavoine.npdc@centres-sociaux.com" TargetMode="External"/><Relationship Id="rId44" Type="http://schemas.openxmlformats.org/officeDocument/2006/relationships/hyperlink" Target="mailto:a.descamps@aduga.org" TargetMode="External"/><Relationship Id="rId52" Type="http://schemas.openxmlformats.org/officeDocument/2006/relationships/hyperlink" Target="mailto:m.hamy@cu-arras.org" TargetMode="External"/><Relationship Id="rId60" Type="http://schemas.openxmlformats.org/officeDocument/2006/relationships/hyperlink" Target="mailto:j.monsauret@cu-arras.org" TargetMode="External"/><Relationship Id="rId65" Type="http://schemas.openxmlformats.org/officeDocument/2006/relationships/hyperlink" Target="mailto:judicael.potonnec@ecomobilite.org" TargetMode="Externa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g"/><Relationship Id="rId22" Type="http://schemas.openxmlformats.org/officeDocument/2006/relationships/hyperlink" Target="http://www.ecomobilite.org/FTP/diapos-evenements-CREM/171121rencontreemploimobilite/Diaporamaregion-departementduNord-Poleemploi.pptx" TargetMode="External"/><Relationship Id="rId27" Type="http://schemas.openxmlformats.org/officeDocument/2006/relationships/hyperlink" Target="http://www.ecomobilite.org/FTP/diapos-evenements-CREM/171121rencontreemploimobilite/GroupeLeaderinterim.mp4" TargetMode="External"/><Relationship Id="rId30" Type="http://schemas.openxmlformats.org/officeDocument/2006/relationships/hyperlink" Target="http://www.ecomobilite.org/FTP/diapos-evenements-CREM/171121rencontreemploimobilite/Wimoov.mp4" TargetMode="External"/><Relationship Id="rId35" Type="http://schemas.openxmlformats.org/officeDocument/2006/relationships/hyperlink" Target="mailto:Valcar1311@gmail.com" TargetMode="External"/><Relationship Id="rId43" Type="http://schemas.openxmlformats.org/officeDocument/2006/relationships/hyperlink" Target="mailto:Pascal.Deloo@orange.fr" TargetMode="External"/><Relationship Id="rId48" Type="http://schemas.openxmlformats.org/officeDocument/2006/relationships/hyperlink" Target="mailto:Dubois.jacky.cc@orange.fr" TargetMode="External"/><Relationship Id="rId56" Type="http://schemas.openxmlformats.org/officeDocument/2006/relationships/hyperlink" Target="mailto:Lydie.mairesse@wimoov.org" TargetMode="External"/><Relationship Id="rId64" Type="http://schemas.openxmlformats.org/officeDocument/2006/relationships/hyperlink" Target="mailto:michel.pascal@hautsdefrance.fr" TargetMode="External"/><Relationship Id="rId69" Type="http://schemas.openxmlformats.org/officeDocument/2006/relationships/hyperlink" Target="mailto:serviceproximite@orange.fr" TargetMode="External"/><Relationship Id="rId8" Type="http://schemas.openxmlformats.org/officeDocument/2006/relationships/endnotes" Target="endnotes.xml"/><Relationship Id="rId51" Type="http://schemas.openxmlformats.org/officeDocument/2006/relationships/hyperlink" Target="mailto:Rachida/guecioueur@hautsdefrance.fr" TargetMode="External"/><Relationship Id="rId72" Type="http://schemas.openxmlformats.org/officeDocument/2006/relationships/footer" Target="footer2.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hyperlink" Target="http://www.ecomobilite.org/FTP/diapos-evenements-CREM/171121rencontreemploimobilite/Lehavre.mp4" TargetMode="External"/><Relationship Id="rId33" Type="http://schemas.openxmlformats.org/officeDocument/2006/relationships/hyperlink" Target="mailto:gestion@tousmobile.fr" TargetMode="External"/><Relationship Id="rId38" Type="http://schemas.openxmlformats.org/officeDocument/2006/relationships/hyperlink" Target="mailto:esther@appeldere.eu" TargetMode="External"/><Relationship Id="rId46" Type="http://schemas.openxmlformats.org/officeDocument/2006/relationships/hyperlink" Target="mailto:nathan.descobert@hotmail.fr" TargetMode="External"/><Relationship Id="rId59" Type="http://schemas.openxmlformats.org/officeDocument/2006/relationships/hyperlink" Target="mailto:maurice.monoky@afp2i.fr" TargetMode="External"/><Relationship Id="rId67" Type="http://schemas.openxmlformats.org/officeDocument/2006/relationships/hyperlink" Target="mailto:t.scelsi@reussir-asso.fr" TargetMode="External"/><Relationship Id="rId20" Type="http://schemas.openxmlformats.org/officeDocument/2006/relationships/hyperlink" Target="http://www.ecomobilite.org/FTP/diapos-evenements-CREM/171121rencontreemploimobilite/cahierdetudeinnovationsocialeetmobiliteV2.pdf" TargetMode="External"/><Relationship Id="rId41" Type="http://schemas.openxmlformats.org/officeDocument/2006/relationships/hyperlink" Target="mailto:cdehaese@reseau-alliances.org" TargetMode="External"/><Relationship Id="rId54" Type="http://schemas.openxmlformats.org/officeDocument/2006/relationships/hyperlink" Target="mailto:y.lefebvre@neuf.fr" TargetMode="External"/><Relationship Id="rId62" Type="http://schemas.openxmlformats.org/officeDocument/2006/relationships/hyperlink" Target="mailto:Yannick.paillard@droitauvelo.org" TargetMode="External"/><Relationship Id="rId70" Type="http://schemas.openxmlformats.org/officeDocument/2006/relationships/hyperlink" Target="mailto:Emmanuelle.TSHILENGE@lenord.fr" TargetMode="External"/><Relationship Id="rId1" Type="http://schemas.openxmlformats.org/officeDocument/2006/relationships/customXml" Target="../customXml/item1.xml"/><Relationship Id="rId6" Type="http://schemas.openxmlformats.org/officeDocument/2006/relationships/webSettings" Target="webSettings.xml"/></Relationships>
</file>

<file path=word/_rels/footer2.xml.rels><?xml version="1.0" encoding="UTF-8" standalone="yes"?>
<Relationships xmlns="http://schemas.openxmlformats.org/package/2006/relationships"><Relationship Id="rId8" Type="http://schemas.openxmlformats.org/officeDocument/2006/relationships/image" Target="media/image19.jpg"/><Relationship Id="rId13" Type="http://schemas.openxmlformats.org/officeDocument/2006/relationships/image" Target="media/image24.png"/><Relationship Id="rId3" Type="http://schemas.openxmlformats.org/officeDocument/2006/relationships/image" Target="media/image15.jpg"/><Relationship Id="rId7" Type="http://schemas.openxmlformats.org/officeDocument/2006/relationships/image" Target="media/image18.gif"/><Relationship Id="rId12" Type="http://schemas.openxmlformats.org/officeDocument/2006/relationships/image" Target="media/image23.jpg"/><Relationship Id="rId2" Type="http://schemas.openxmlformats.org/officeDocument/2006/relationships/image" Target="media/image14.jpg"/><Relationship Id="rId1" Type="http://schemas.openxmlformats.org/officeDocument/2006/relationships/image" Target="media/image13.jpg"/><Relationship Id="rId6" Type="http://schemas.openxmlformats.org/officeDocument/2006/relationships/image" Target="media/image17.jpg"/><Relationship Id="rId11" Type="http://schemas.openxmlformats.org/officeDocument/2006/relationships/image" Target="media/image22.jpg"/><Relationship Id="rId5" Type="http://schemas.openxmlformats.org/officeDocument/2006/relationships/image" Target="media/image16.png"/><Relationship Id="rId15" Type="http://schemas.openxmlformats.org/officeDocument/2006/relationships/image" Target="media/image26.jpg"/><Relationship Id="rId10" Type="http://schemas.openxmlformats.org/officeDocument/2006/relationships/image" Target="media/image21.jpg"/><Relationship Id="rId4" Type="http://schemas.openxmlformats.org/officeDocument/2006/relationships/image" Target="media/image10.jpeg"/><Relationship Id="rId9" Type="http://schemas.openxmlformats.org/officeDocument/2006/relationships/image" Target="media/image20.jpg"/><Relationship Id="rId14" Type="http://schemas.openxmlformats.org/officeDocument/2006/relationships/image" Target="media/image25.pn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D5E263-9A75-4F27-BFBC-732B96C808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Pages>
  <Words>3268</Words>
  <Characters>17977</Characters>
  <Application>Microsoft Office Word</Application>
  <DocSecurity>0</DocSecurity>
  <Lines>149</Lines>
  <Paragraphs>42</Paragraphs>
  <ScaleCrop>false</ScaleCrop>
  <HeadingPairs>
    <vt:vector size="2" baseType="variant">
      <vt:variant>
        <vt:lpstr>Titre</vt:lpstr>
      </vt:variant>
      <vt:variant>
        <vt:i4>1</vt:i4>
      </vt:variant>
    </vt:vector>
  </HeadingPairs>
  <TitlesOfParts>
    <vt:vector size="1" baseType="lpstr">
      <vt:lpstr/>
    </vt:vector>
  </TitlesOfParts>
  <Company>ADAV</Company>
  <LinksUpToDate>false</LinksUpToDate>
  <CharactersWithSpaces>21203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Association Droit au vélo</dc:creator>
  <cp:lastModifiedBy>judicaêl</cp:lastModifiedBy>
  <cp:revision>3</cp:revision>
  <cp:lastPrinted>2018-03-01T09:18:00Z</cp:lastPrinted>
  <dcterms:created xsi:type="dcterms:W3CDTF">2018-04-10T14:53:00Z</dcterms:created>
  <dcterms:modified xsi:type="dcterms:W3CDTF">2018-04-10T14:56:00Z</dcterms:modified>
</cp:coreProperties>
</file>