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908" w:rsidRDefault="00F83532" w:rsidP="00506A8D">
      <w:pPr>
        <w:rPr>
          <w:rFonts w:cstheme="minorHAnsi"/>
          <w:b/>
        </w:rPr>
      </w:pPr>
      <w:r>
        <w:rPr>
          <w:rFonts w:cstheme="minorHAnsi"/>
          <w:b/>
          <w:noProof/>
          <w:lang w:eastAsia="fr-FR"/>
        </w:rPr>
        <w:drawing>
          <wp:anchor distT="0" distB="0" distL="114300" distR="114300" simplePos="0" relativeHeight="251658240" behindDoc="0" locked="0" layoutInCell="1" allowOverlap="1">
            <wp:simplePos x="0" y="0"/>
            <wp:positionH relativeFrom="column">
              <wp:posOffset>-4445</wp:posOffset>
            </wp:positionH>
            <wp:positionV relativeFrom="paragraph">
              <wp:posOffset>0</wp:posOffset>
            </wp:positionV>
            <wp:extent cx="876300" cy="123888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AVlogoMD72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238885"/>
                    </a:xfrm>
                    <a:prstGeom prst="rect">
                      <a:avLst/>
                    </a:prstGeom>
                  </pic:spPr>
                </pic:pic>
              </a:graphicData>
            </a:graphic>
            <wp14:sizeRelH relativeFrom="page">
              <wp14:pctWidth>0</wp14:pctWidth>
            </wp14:sizeRelH>
            <wp14:sizeRelV relativeFrom="page">
              <wp14:pctHeight>0</wp14:pctHeight>
            </wp14:sizeRelV>
          </wp:anchor>
        </w:drawing>
      </w:r>
    </w:p>
    <w:p w:rsidR="00506A8D" w:rsidRPr="005B2908" w:rsidRDefault="005B2908" w:rsidP="00506A8D">
      <w:pPr>
        <w:rPr>
          <w:rFonts w:cstheme="minorHAnsi"/>
          <w:sz w:val="28"/>
          <w:szCs w:val="28"/>
        </w:rPr>
      </w:pPr>
      <w:r w:rsidRPr="005B2908">
        <w:rPr>
          <w:rFonts w:cstheme="minorHAnsi"/>
          <w:sz w:val="28"/>
          <w:szCs w:val="28"/>
        </w:rPr>
        <w:t xml:space="preserve">L’association Droit au vélo – ADAV recrute un(e) </w:t>
      </w:r>
    </w:p>
    <w:p w:rsidR="00506A8D" w:rsidRPr="005B2908" w:rsidRDefault="00506A8D" w:rsidP="00506A8D">
      <w:pPr>
        <w:rPr>
          <w:rFonts w:cstheme="minorHAnsi"/>
          <w:b/>
          <w:sz w:val="32"/>
          <w:szCs w:val="32"/>
        </w:rPr>
      </w:pPr>
      <w:r w:rsidRPr="005B2908">
        <w:rPr>
          <w:rFonts w:cstheme="minorHAnsi"/>
          <w:b/>
          <w:sz w:val="32"/>
          <w:szCs w:val="32"/>
        </w:rPr>
        <w:t>Stagiaire sur l</w:t>
      </w:r>
      <w:r w:rsidR="00E5109B" w:rsidRPr="005B2908">
        <w:rPr>
          <w:rFonts w:cstheme="minorHAnsi"/>
          <w:b/>
          <w:sz w:val="32"/>
          <w:szCs w:val="32"/>
        </w:rPr>
        <w:t>es aménagements en faveur de la mobilité active et de la qualité de l’air dans les petites communes</w:t>
      </w:r>
    </w:p>
    <w:p w:rsidR="00E5109B" w:rsidRPr="00E5109B" w:rsidRDefault="00E5109B" w:rsidP="00506A8D">
      <w:pPr>
        <w:rPr>
          <w:rFonts w:cstheme="minorHAnsi"/>
        </w:rPr>
      </w:pPr>
    </w:p>
    <w:p w:rsidR="00E5109B" w:rsidRPr="005B2908" w:rsidRDefault="005B2908" w:rsidP="005B2908">
      <w:pPr>
        <w:pStyle w:val="Titre2"/>
        <w:rPr>
          <w:b/>
        </w:rPr>
      </w:pPr>
      <w:r w:rsidRPr="005B2908">
        <w:rPr>
          <w:b/>
        </w:rPr>
        <w:t>DIPLOMES</w:t>
      </w:r>
    </w:p>
    <w:p w:rsidR="00506A8D" w:rsidRPr="00E5109B" w:rsidRDefault="00506A8D" w:rsidP="005B2908">
      <w:pPr>
        <w:spacing w:after="0"/>
        <w:rPr>
          <w:rFonts w:cstheme="minorHAnsi"/>
        </w:rPr>
      </w:pPr>
      <w:r w:rsidRPr="00E5109B">
        <w:rPr>
          <w:rFonts w:cstheme="minorHAnsi"/>
        </w:rPr>
        <w:t>Licence géographie et aménagement/Master gestion des territoires et développement local/Master</w:t>
      </w:r>
    </w:p>
    <w:p w:rsidR="00506A8D" w:rsidRPr="00E5109B" w:rsidRDefault="00E5109B" w:rsidP="005B2908">
      <w:pPr>
        <w:spacing w:after="0"/>
        <w:rPr>
          <w:rFonts w:cstheme="minorHAnsi"/>
        </w:rPr>
      </w:pPr>
      <w:r w:rsidRPr="00E5109B">
        <w:rPr>
          <w:rFonts w:cstheme="minorHAnsi"/>
        </w:rPr>
        <w:t>Géographie</w:t>
      </w:r>
      <w:r w:rsidR="00506A8D" w:rsidRPr="00E5109B">
        <w:rPr>
          <w:rFonts w:cstheme="minorHAnsi"/>
        </w:rPr>
        <w:t>, aménagement, environnement et développement.</w:t>
      </w:r>
    </w:p>
    <w:p w:rsidR="00E5109B" w:rsidRDefault="00E5109B" w:rsidP="00506A8D">
      <w:pPr>
        <w:rPr>
          <w:rFonts w:cstheme="minorHAnsi"/>
          <w:b/>
        </w:rPr>
      </w:pPr>
    </w:p>
    <w:p w:rsidR="00506A8D" w:rsidRPr="00E5109B" w:rsidRDefault="005B2908" w:rsidP="00506A8D">
      <w:pPr>
        <w:rPr>
          <w:rFonts w:cstheme="minorHAnsi"/>
        </w:rPr>
      </w:pPr>
      <w:r w:rsidRPr="005B2908">
        <w:rPr>
          <w:rStyle w:val="Titre2Car"/>
          <w:b/>
        </w:rPr>
        <w:t>DUREE</w:t>
      </w:r>
      <w:r w:rsidR="00506A8D" w:rsidRPr="00E5109B">
        <w:rPr>
          <w:rFonts w:cstheme="minorHAnsi"/>
          <w:b/>
        </w:rPr>
        <w:t xml:space="preserve"> </w:t>
      </w:r>
      <w:r>
        <w:rPr>
          <w:rFonts w:cstheme="minorHAnsi"/>
        </w:rPr>
        <w:t xml:space="preserve">- </w:t>
      </w:r>
      <w:r w:rsidR="00506A8D" w:rsidRPr="00E5109B">
        <w:rPr>
          <w:rFonts w:cstheme="minorHAnsi"/>
        </w:rPr>
        <w:t xml:space="preserve"> </w:t>
      </w:r>
      <w:r w:rsidR="00506A8D" w:rsidRPr="00E5109B">
        <w:rPr>
          <w:rFonts w:cstheme="minorHAnsi"/>
        </w:rPr>
        <w:t xml:space="preserve">4 </w:t>
      </w:r>
      <w:r w:rsidR="00506A8D" w:rsidRPr="00E5109B">
        <w:rPr>
          <w:rFonts w:cstheme="minorHAnsi"/>
        </w:rPr>
        <w:t xml:space="preserve">à </w:t>
      </w:r>
      <w:r w:rsidR="00506A8D" w:rsidRPr="00E5109B">
        <w:rPr>
          <w:rFonts w:cstheme="minorHAnsi"/>
        </w:rPr>
        <w:t>6</w:t>
      </w:r>
      <w:r w:rsidR="00506A8D" w:rsidRPr="00E5109B">
        <w:rPr>
          <w:rFonts w:cstheme="minorHAnsi"/>
        </w:rPr>
        <w:t xml:space="preserve"> mois</w:t>
      </w:r>
      <w:r w:rsidR="00506A8D" w:rsidRPr="00E5109B">
        <w:rPr>
          <w:rFonts w:cstheme="minorHAnsi"/>
        </w:rPr>
        <w:t xml:space="preserve"> (à partir d’avril 2026)</w:t>
      </w:r>
    </w:p>
    <w:p w:rsidR="00506A8D" w:rsidRPr="00E5109B" w:rsidRDefault="00506A8D" w:rsidP="00506A8D">
      <w:pPr>
        <w:rPr>
          <w:rFonts w:cstheme="minorHAnsi"/>
          <w:b/>
        </w:rPr>
      </w:pPr>
      <w:bookmarkStart w:id="0" w:name="_GoBack"/>
      <w:bookmarkEnd w:id="0"/>
    </w:p>
    <w:p w:rsidR="00506A8D" w:rsidRPr="005B2908" w:rsidRDefault="00506A8D" w:rsidP="005B2908">
      <w:pPr>
        <w:pStyle w:val="Titre2"/>
        <w:rPr>
          <w:b/>
        </w:rPr>
      </w:pPr>
      <w:r w:rsidRPr="005B2908">
        <w:rPr>
          <w:b/>
        </w:rPr>
        <w:t>CONTEXTE</w:t>
      </w:r>
    </w:p>
    <w:p w:rsidR="00E5109B" w:rsidRPr="005B2908" w:rsidRDefault="00E5109B" w:rsidP="005B2908">
      <w:pPr>
        <w:spacing w:after="0" w:line="240" w:lineRule="auto"/>
        <w:jc w:val="both"/>
        <w:rPr>
          <w:rFonts w:eastAsia="Times New Roman" w:cstheme="minorHAnsi"/>
          <w:lang w:eastAsia="fr-FR"/>
        </w:rPr>
      </w:pPr>
      <w:r w:rsidRPr="005B2908">
        <w:rPr>
          <w:rFonts w:eastAsia="Times New Roman" w:cstheme="minorHAnsi"/>
          <w:i/>
          <w:lang w:eastAsia="fr-FR"/>
        </w:rPr>
        <w:t>Droit au vélo</w:t>
      </w:r>
      <w:r w:rsidRPr="005B2908">
        <w:rPr>
          <w:rFonts w:eastAsia="Times New Roman" w:cstheme="minorHAnsi"/>
          <w:lang w:eastAsia="fr-FR"/>
        </w:rPr>
        <w:t xml:space="preserve"> – ADAV est une association de 2</w:t>
      </w:r>
      <w:r w:rsidRPr="005B2908">
        <w:rPr>
          <w:rFonts w:eastAsia="Times New Roman" w:cstheme="minorHAnsi"/>
          <w:lang w:eastAsia="fr-FR"/>
        </w:rPr>
        <w:t>8</w:t>
      </w:r>
      <w:r w:rsidRPr="005B2908">
        <w:rPr>
          <w:rFonts w:eastAsia="Times New Roman" w:cstheme="minorHAnsi"/>
          <w:lang w:eastAsia="fr-FR"/>
        </w:rPr>
        <w:t xml:space="preserve">00 adhérents qui a pour objectif de promouvoir les mobilités actives comme moyens de déplacements privilégiés dans les Hauts-de-France et plus particulièrement dans le Nord et le Pas-de-Calais. Son action principale repose sur un travail de concertation avec les collectivités locales </w:t>
      </w:r>
      <w:r w:rsidRPr="005B2908">
        <w:rPr>
          <w:rFonts w:eastAsia="Times New Roman" w:cstheme="minorHAnsi"/>
          <w:kern w:val="2"/>
          <w:lang w:eastAsia="fr-FR"/>
        </w:rPr>
        <w:t>pour obtenir des politiques et des aménagements cyclables correspondant au mieux aux attentes des usagers. Elle mène en parallèle des actions de promotion de la pratique du vélo urbain, de la marche et de l’écomobilité. Elle réalise le cas échéant des supports de communication ou des études sur la problématique de la mobilité et en particulier du vélo.</w:t>
      </w:r>
      <w:r w:rsidRPr="005B2908">
        <w:rPr>
          <w:rFonts w:eastAsia="Times New Roman" w:cstheme="minorHAnsi"/>
          <w:lang w:eastAsia="fr-FR"/>
        </w:rPr>
        <w:t xml:space="preserve"> </w:t>
      </w:r>
    </w:p>
    <w:p w:rsidR="00E5109B" w:rsidRPr="005B2908" w:rsidRDefault="00E5109B" w:rsidP="005B2908">
      <w:pPr>
        <w:spacing w:after="0" w:line="240" w:lineRule="auto"/>
        <w:jc w:val="both"/>
        <w:rPr>
          <w:rFonts w:eastAsia="Times New Roman" w:cstheme="minorHAnsi"/>
          <w:lang w:eastAsia="fr-FR"/>
        </w:rPr>
      </w:pPr>
      <w:r w:rsidRPr="005B2908">
        <w:rPr>
          <w:rFonts w:eastAsia="Times New Roman" w:cstheme="minorHAnsi"/>
          <w:lang w:eastAsia="fr-FR"/>
        </w:rPr>
        <w:t xml:space="preserve">Elle anime </w:t>
      </w:r>
      <w:r w:rsidR="005B2908">
        <w:rPr>
          <w:rFonts w:eastAsia="Times New Roman" w:cstheme="minorHAnsi"/>
          <w:lang w:eastAsia="fr-FR"/>
        </w:rPr>
        <w:t>par ailleurs un C</w:t>
      </w:r>
      <w:r w:rsidRPr="005B2908">
        <w:rPr>
          <w:rFonts w:eastAsia="Times New Roman" w:cstheme="minorHAnsi"/>
          <w:lang w:eastAsia="fr-FR"/>
        </w:rPr>
        <w:t>entre ressource régional en écomobili</w:t>
      </w:r>
      <w:r w:rsidR="005B2908">
        <w:rPr>
          <w:rFonts w:eastAsia="Times New Roman" w:cstheme="minorHAnsi"/>
          <w:lang w:eastAsia="fr-FR"/>
        </w:rPr>
        <w:t>té, le Crem.</w:t>
      </w:r>
    </w:p>
    <w:p w:rsidR="00E5109B" w:rsidRPr="005B2908" w:rsidRDefault="00E5109B" w:rsidP="005B2908">
      <w:pPr>
        <w:spacing w:after="0"/>
        <w:jc w:val="both"/>
        <w:rPr>
          <w:rFonts w:cstheme="minorHAnsi"/>
          <w:b/>
        </w:rPr>
      </w:pPr>
    </w:p>
    <w:p w:rsidR="00E5109B" w:rsidRPr="005B2908" w:rsidRDefault="00E5109B" w:rsidP="005B2908">
      <w:pPr>
        <w:spacing w:after="0"/>
        <w:jc w:val="both"/>
        <w:rPr>
          <w:rFonts w:cstheme="minorHAnsi"/>
        </w:rPr>
      </w:pPr>
      <w:r w:rsidRPr="005B2908">
        <w:rPr>
          <w:rFonts w:cstheme="minorHAnsi"/>
        </w:rPr>
        <w:t>Dans le cadre d’un travail partenarial avec la DREAL, l’ADAV souhaite accompagner les élus et techniciens de petites communes (moins de 5 000 habitants) pour les conseiller sur les aménagements et actions faciles en terme de temps et de coût à mettre en œuvre au regard de la réglementation et/ou de leurs compétences communales.</w:t>
      </w:r>
      <w:r w:rsidR="009913B7" w:rsidRPr="005B2908">
        <w:rPr>
          <w:rFonts w:cstheme="minorHAnsi"/>
        </w:rPr>
        <w:t xml:space="preserve"> </w:t>
      </w:r>
    </w:p>
    <w:p w:rsidR="00506A8D" w:rsidRPr="00E5109B" w:rsidRDefault="00506A8D" w:rsidP="00506A8D">
      <w:pPr>
        <w:rPr>
          <w:rFonts w:cstheme="minorHAnsi"/>
        </w:rPr>
      </w:pPr>
    </w:p>
    <w:p w:rsidR="00506A8D" w:rsidRPr="005B2908" w:rsidRDefault="00A27E07" w:rsidP="005B2908">
      <w:pPr>
        <w:pStyle w:val="Titre2"/>
        <w:rPr>
          <w:rFonts w:asciiTheme="minorHAnsi" w:hAnsiTheme="minorHAnsi"/>
          <w:b/>
        </w:rPr>
      </w:pPr>
      <w:r w:rsidRPr="005B2908">
        <w:rPr>
          <w:b/>
        </w:rPr>
        <w:t>MISSIONS</w:t>
      </w:r>
    </w:p>
    <w:p w:rsidR="009913B7" w:rsidRDefault="00506A8D" w:rsidP="00506A8D">
      <w:pPr>
        <w:rPr>
          <w:rFonts w:cstheme="minorHAnsi"/>
        </w:rPr>
      </w:pPr>
      <w:r w:rsidRPr="005B2908">
        <w:rPr>
          <w:rFonts w:cstheme="minorHAnsi"/>
          <w:b/>
        </w:rPr>
        <w:t>Recherche</w:t>
      </w:r>
      <w:r w:rsidR="001F07E6" w:rsidRPr="005B2908">
        <w:rPr>
          <w:rFonts w:cstheme="minorHAnsi"/>
          <w:b/>
        </w:rPr>
        <w:t xml:space="preserve"> documentaire</w:t>
      </w:r>
      <w:r w:rsidRPr="005B2908">
        <w:rPr>
          <w:rFonts w:cstheme="minorHAnsi"/>
          <w:b/>
        </w:rPr>
        <w:t xml:space="preserve"> </w:t>
      </w:r>
      <w:r w:rsidR="009913B7" w:rsidRPr="005B2908">
        <w:rPr>
          <w:rFonts w:cstheme="minorHAnsi"/>
          <w:b/>
        </w:rPr>
        <w:t xml:space="preserve">et force de proposition </w:t>
      </w:r>
      <w:r w:rsidRPr="005B2908">
        <w:rPr>
          <w:rFonts w:cstheme="minorHAnsi"/>
          <w:b/>
        </w:rPr>
        <w:t xml:space="preserve">en vue de </w:t>
      </w:r>
      <w:r w:rsidR="009913B7" w:rsidRPr="005B2908">
        <w:rPr>
          <w:rFonts w:cstheme="minorHAnsi"/>
          <w:b/>
        </w:rPr>
        <w:t>la conception</w:t>
      </w:r>
      <w:r w:rsidRPr="005B2908">
        <w:rPr>
          <w:rFonts w:cstheme="minorHAnsi"/>
          <w:b/>
        </w:rPr>
        <w:t xml:space="preserve"> </w:t>
      </w:r>
      <w:r w:rsidR="009913B7" w:rsidRPr="005B2908">
        <w:rPr>
          <w:rFonts w:cstheme="minorHAnsi"/>
          <w:b/>
        </w:rPr>
        <w:t xml:space="preserve">et la diffusion </w:t>
      </w:r>
      <w:r w:rsidRPr="005B2908">
        <w:rPr>
          <w:rFonts w:cstheme="minorHAnsi"/>
          <w:b/>
        </w:rPr>
        <w:t>d'un mémento "Aménagement</w:t>
      </w:r>
      <w:r w:rsidR="001F07E6" w:rsidRPr="005B2908">
        <w:rPr>
          <w:rFonts w:cstheme="minorHAnsi"/>
          <w:b/>
        </w:rPr>
        <w:t>s</w:t>
      </w:r>
      <w:r w:rsidRPr="005B2908">
        <w:rPr>
          <w:rFonts w:cstheme="minorHAnsi"/>
          <w:b/>
        </w:rPr>
        <w:t xml:space="preserve"> et qualité de l'air"</w:t>
      </w:r>
      <w:r w:rsidRPr="005B2908">
        <w:rPr>
          <w:rFonts w:cstheme="minorHAnsi"/>
          <w:b/>
        </w:rPr>
        <w:t xml:space="preserve"> </w:t>
      </w:r>
      <w:r w:rsidR="001F07E6">
        <w:rPr>
          <w:rFonts w:cstheme="minorHAnsi"/>
        </w:rPr>
        <w:t>à destination d’élus locaux</w:t>
      </w:r>
    </w:p>
    <w:p w:rsidR="001F07E6" w:rsidRPr="009913B7" w:rsidRDefault="009913B7" w:rsidP="009913B7">
      <w:pPr>
        <w:pStyle w:val="Paragraphedeliste"/>
        <w:numPr>
          <w:ilvl w:val="0"/>
          <w:numId w:val="2"/>
        </w:numPr>
        <w:rPr>
          <w:rFonts w:cstheme="minorHAnsi"/>
        </w:rPr>
      </w:pPr>
      <w:r w:rsidRPr="009913B7">
        <w:rPr>
          <w:rFonts w:cstheme="minorHAnsi"/>
        </w:rPr>
        <w:t>D</w:t>
      </w:r>
      <w:r w:rsidR="001F07E6" w:rsidRPr="009913B7">
        <w:rPr>
          <w:rFonts w:cstheme="minorHAnsi"/>
        </w:rPr>
        <w:t xml:space="preserve">onnées officielles sur l’impact de la mobilité sur la qualité de l’air, </w:t>
      </w:r>
    </w:p>
    <w:p w:rsidR="001F07E6" w:rsidRPr="009913B7" w:rsidRDefault="009913B7" w:rsidP="009913B7">
      <w:pPr>
        <w:pStyle w:val="Paragraphedeliste"/>
        <w:numPr>
          <w:ilvl w:val="0"/>
          <w:numId w:val="2"/>
        </w:numPr>
        <w:rPr>
          <w:rFonts w:cstheme="minorHAnsi"/>
        </w:rPr>
      </w:pPr>
      <w:r w:rsidRPr="009913B7">
        <w:rPr>
          <w:rFonts w:cstheme="minorHAnsi"/>
        </w:rPr>
        <w:t>B</w:t>
      </w:r>
      <w:r w:rsidR="001F07E6" w:rsidRPr="009913B7">
        <w:rPr>
          <w:rFonts w:cstheme="minorHAnsi"/>
        </w:rPr>
        <w:t xml:space="preserve">enchmark </w:t>
      </w:r>
      <w:r w:rsidRPr="009913B7">
        <w:rPr>
          <w:rFonts w:cstheme="minorHAnsi"/>
        </w:rPr>
        <w:t xml:space="preserve">sur les </w:t>
      </w:r>
      <w:r w:rsidR="001F07E6" w:rsidRPr="009913B7">
        <w:rPr>
          <w:rFonts w:cstheme="minorHAnsi"/>
        </w:rPr>
        <w:t xml:space="preserve">aménagements locaux-nationaux-internationaux </w:t>
      </w:r>
      <w:r w:rsidR="001F07E6" w:rsidRPr="009913B7">
        <w:rPr>
          <w:rFonts w:cstheme="minorHAnsi"/>
        </w:rPr>
        <w:t xml:space="preserve">existants </w:t>
      </w:r>
      <w:r w:rsidR="001F07E6" w:rsidRPr="009913B7">
        <w:rPr>
          <w:rFonts w:cstheme="minorHAnsi"/>
        </w:rPr>
        <w:t xml:space="preserve">pour favoriser </w:t>
      </w:r>
      <w:r w:rsidR="001F07E6" w:rsidRPr="009913B7">
        <w:rPr>
          <w:rFonts w:cstheme="minorHAnsi"/>
        </w:rPr>
        <w:t>une</w:t>
      </w:r>
      <w:r w:rsidR="001F07E6" w:rsidRPr="009913B7">
        <w:rPr>
          <w:rFonts w:cstheme="minorHAnsi"/>
        </w:rPr>
        <w:t xml:space="preserve"> mobilité active</w:t>
      </w:r>
      <w:r w:rsidR="001F07E6" w:rsidRPr="009913B7">
        <w:rPr>
          <w:rFonts w:cstheme="minorHAnsi"/>
        </w:rPr>
        <w:t xml:space="preserve"> et peu polluante dans les petites communes</w:t>
      </w:r>
      <w:r w:rsidR="001110F5" w:rsidRPr="009913B7">
        <w:rPr>
          <w:rFonts w:cstheme="minorHAnsi"/>
        </w:rPr>
        <w:t> : infrastructures légères, mesures coercitives (plans de circulation, rue scolaire)</w:t>
      </w:r>
    </w:p>
    <w:p w:rsidR="001F07E6" w:rsidRPr="009913B7" w:rsidRDefault="009913B7" w:rsidP="009913B7">
      <w:pPr>
        <w:pStyle w:val="Paragraphedeliste"/>
        <w:numPr>
          <w:ilvl w:val="0"/>
          <w:numId w:val="2"/>
        </w:numPr>
        <w:rPr>
          <w:rFonts w:cstheme="minorHAnsi"/>
        </w:rPr>
      </w:pPr>
      <w:r w:rsidRPr="009913B7">
        <w:rPr>
          <w:rFonts w:cstheme="minorHAnsi"/>
        </w:rPr>
        <w:t>R</w:t>
      </w:r>
      <w:r w:rsidR="001110F5" w:rsidRPr="009913B7">
        <w:rPr>
          <w:rFonts w:cstheme="minorHAnsi"/>
        </w:rPr>
        <w:t>èglementation issue de la LOM applicable aux communes</w:t>
      </w:r>
    </w:p>
    <w:p w:rsidR="00E5109B" w:rsidRPr="00E5109B" w:rsidRDefault="009913B7" w:rsidP="00506A8D">
      <w:pPr>
        <w:rPr>
          <w:rFonts w:cstheme="minorHAnsi"/>
        </w:rPr>
      </w:pPr>
      <w:r w:rsidRPr="005B2908">
        <w:rPr>
          <w:rFonts w:cstheme="minorHAnsi"/>
          <w:b/>
        </w:rPr>
        <w:t xml:space="preserve">Aide à la synthèse et la rédaction </w:t>
      </w:r>
      <w:r w:rsidR="00A27E07" w:rsidRPr="005B2908">
        <w:rPr>
          <w:rFonts w:cstheme="minorHAnsi"/>
          <w:b/>
        </w:rPr>
        <w:t>/ mise en forme</w:t>
      </w:r>
      <w:r w:rsidR="00A27E07">
        <w:rPr>
          <w:rFonts w:cstheme="minorHAnsi"/>
        </w:rPr>
        <w:t xml:space="preserve"> </w:t>
      </w:r>
      <w:r>
        <w:rPr>
          <w:rFonts w:cstheme="minorHAnsi"/>
        </w:rPr>
        <w:t xml:space="preserve">du contenu </w:t>
      </w:r>
      <w:r w:rsidR="00A27E07">
        <w:rPr>
          <w:rFonts w:cstheme="minorHAnsi"/>
        </w:rPr>
        <w:t xml:space="preserve">de la publication </w:t>
      </w:r>
    </w:p>
    <w:p w:rsidR="00506A8D" w:rsidRPr="00E5109B" w:rsidRDefault="009913B7" w:rsidP="00506A8D">
      <w:pPr>
        <w:rPr>
          <w:rFonts w:cstheme="minorHAnsi"/>
        </w:rPr>
      </w:pPr>
      <w:r w:rsidRPr="005B2908">
        <w:rPr>
          <w:rFonts w:cstheme="minorHAnsi"/>
          <w:b/>
        </w:rPr>
        <w:t>I</w:t>
      </w:r>
      <w:r w:rsidR="000C178C" w:rsidRPr="005B2908">
        <w:rPr>
          <w:rFonts w:cstheme="minorHAnsi"/>
          <w:b/>
        </w:rPr>
        <w:t>denti</w:t>
      </w:r>
      <w:r w:rsidRPr="005B2908">
        <w:rPr>
          <w:rFonts w:cstheme="minorHAnsi"/>
          <w:b/>
        </w:rPr>
        <w:t>fication d</w:t>
      </w:r>
      <w:r w:rsidR="00506A8D" w:rsidRPr="005B2908">
        <w:rPr>
          <w:rFonts w:cstheme="minorHAnsi"/>
          <w:b/>
        </w:rPr>
        <w:t>es communes de moins – de 5000 habitants du Nord et du Pas-de-Calais</w:t>
      </w:r>
      <w:r w:rsidR="00506A8D" w:rsidRPr="00E5109B">
        <w:rPr>
          <w:rFonts w:cstheme="minorHAnsi"/>
        </w:rPr>
        <w:t xml:space="preserve"> en vue d’organiser un </w:t>
      </w:r>
      <w:proofErr w:type="spellStart"/>
      <w:r w:rsidR="00506A8D" w:rsidRPr="00E5109B">
        <w:rPr>
          <w:rFonts w:cstheme="minorHAnsi"/>
        </w:rPr>
        <w:t>publi-postage</w:t>
      </w:r>
      <w:proofErr w:type="spellEnd"/>
      <w:r w:rsidR="000C178C" w:rsidRPr="00E5109B">
        <w:rPr>
          <w:rFonts w:cstheme="minorHAnsi"/>
        </w:rPr>
        <w:t xml:space="preserve"> (recherches </w:t>
      </w:r>
      <w:r>
        <w:rPr>
          <w:rFonts w:cstheme="minorHAnsi"/>
        </w:rPr>
        <w:t>d’</w:t>
      </w:r>
      <w:r w:rsidR="000C178C" w:rsidRPr="00E5109B">
        <w:rPr>
          <w:rFonts w:cstheme="minorHAnsi"/>
        </w:rPr>
        <w:t>adresses, interlocuteurs)</w:t>
      </w:r>
    </w:p>
    <w:p w:rsidR="009913B7" w:rsidRDefault="009913B7" w:rsidP="009913B7">
      <w:pPr>
        <w:rPr>
          <w:rFonts w:cstheme="minorHAnsi"/>
        </w:rPr>
      </w:pPr>
      <w:r w:rsidRPr="005B2908">
        <w:rPr>
          <w:rFonts w:cstheme="minorHAnsi"/>
          <w:b/>
        </w:rPr>
        <w:t>Aide à</w:t>
      </w:r>
      <w:r w:rsidR="000C178C" w:rsidRPr="005B2908">
        <w:rPr>
          <w:rFonts w:cstheme="minorHAnsi"/>
          <w:b/>
        </w:rPr>
        <w:t xml:space="preserve"> </w:t>
      </w:r>
      <w:r w:rsidRPr="005B2908">
        <w:rPr>
          <w:rFonts w:cstheme="minorHAnsi"/>
          <w:b/>
        </w:rPr>
        <w:t xml:space="preserve">la préparation d’un évènement </w:t>
      </w:r>
      <w:r w:rsidR="000C178C" w:rsidRPr="005B2908">
        <w:rPr>
          <w:rFonts w:cstheme="minorHAnsi"/>
          <w:b/>
        </w:rPr>
        <w:t>à destination des élus du territoire de l’Avesnois</w:t>
      </w:r>
      <w:r w:rsidR="000C178C" w:rsidRPr="00E5109B">
        <w:rPr>
          <w:rFonts w:cstheme="minorHAnsi"/>
        </w:rPr>
        <w:t xml:space="preserve"> </w:t>
      </w:r>
      <w:r>
        <w:rPr>
          <w:rFonts w:cstheme="minorHAnsi"/>
        </w:rPr>
        <w:t>pour présenter le memento et indiquer l’appui possible par l’ADAV</w:t>
      </w:r>
      <w:r w:rsidR="005B2908">
        <w:rPr>
          <w:rFonts w:cstheme="minorHAnsi"/>
        </w:rPr>
        <w:t xml:space="preserve"> par la suite</w:t>
      </w:r>
      <w:r>
        <w:rPr>
          <w:rFonts w:cstheme="minorHAnsi"/>
        </w:rPr>
        <w:t xml:space="preserve">. </w:t>
      </w:r>
      <w:r w:rsidRPr="00E5109B">
        <w:rPr>
          <w:rFonts w:cstheme="minorHAnsi"/>
        </w:rPr>
        <w:t xml:space="preserve">Cette rencontre pourra </w:t>
      </w:r>
      <w:r w:rsidRPr="00E5109B">
        <w:rPr>
          <w:rFonts w:cstheme="minorHAnsi"/>
        </w:rPr>
        <w:lastRenderedPageBreak/>
        <w:t>s'organiser avec un ou plusieurs partenaires (Sambre-Mobilités, Département du Nord</w:t>
      </w:r>
      <w:r>
        <w:rPr>
          <w:rFonts w:cstheme="minorHAnsi"/>
        </w:rPr>
        <w:t>, intercommunalités</w:t>
      </w:r>
      <w:r w:rsidRPr="00E5109B">
        <w:rPr>
          <w:rFonts w:cstheme="minorHAnsi"/>
        </w:rPr>
        <w:t>)</w:t>
      </w:r>
    </w:p>
    <w:p w:rsidR="00C431AB" w:rsidRPr="00E5109B" w:rsidRDefault="009913B7" w:rsidP="00506A8D">
      <w:pPr>
        <w:rPr>
          <w:rFonts w:cstheme="minorHAnsi"/>
        </w:rPr>
      </w:pPr>
      <w:r w:rsidRPr="005B2908">
        <w:rPr>
          <w:rFonts w:cstheme="minorHAnsi"/>
          <w:b/>
        </w:rPr>
        <w:t>Repérage des</w:t>
      </w:r>
      <w:r w:rsidR="00C431AB" w:rsidRPr="005B2908">
        <w:rPr>
          <w:rFonts w:cstheme="minorHAnsi"/>
          <w:b/>
        </w:rPr>
        <w:t xml:space="preserve"> aides et </w:t>
      </w:r>
      <w:r w:rsidRPr="005B2908">
        <w:rPr>
          <w:rFonts w:cstheme="minorHAnsi"/>
          <w:b/>
        </w:rPr>
        <w:t>interlocuteurs</w:t>
      </w:r>
      <w:r w:rsidR="00C431AB" w:rsidRPr="005B2908">
        <w:rPr>
          <w:rFonts w:cstheme="minorHAnsi"/>
          <w:b/>
        </w:rPr>
        <w:t xml:space="preserve"> </w:t>
      </w:r>
      <w:r w:rsidR="00F83532" w:rsidRPr="005B2908">
        <w:rPr>
          <w:rFonts w:cstheme="minorHAnsi"/>
          <w:b/>
        </w:rPr>
        <w:t>mobilisables par</w:t>
      </w:r>
      <w:r w:rsidRPr="005B2908">
        <w:rPr>
          <w:rFonts w:cstheme="minorHAnsi"/>
          <w:b/>
        </w:rPr>
        <w:t xml:space="preserve"> les communes</w:t>
      </w:r>
      <w:r>
        <w:rPr>
          <w:rFonts w:cstheme="minorHAnsi"/>
        </w:rPr>
        <w:t xml:space="preserve"> pour réaliser leurs aménagements</w:t>
      </w:r>
      <w:r w:rsidR="00C431AB" w:rsidRPr="00E5109B">
        <w:rPr>
          <w:rFonts w:cstheme="minorHAnsi"/>
        </w:rPr>
        <w:t xml:space="preserve"> </w:t>
      </w:r>
      <w:r>
        <w:rPr>
          <w:rFonts w:cstheme="minorHAnsi"/>
        </w:rPr>
        <w:t xml:space="preserve"> </w:t>
      </w:r>
    </w:p>
    <w:p w:rsidR="00447FD1" w:rsidRPr="00E5109B" w:rsidRDefault="00447FD1" w:rsidP="00506A8D">
      <w:pPr>
        <w:rPr>
          <w:rFonts w:cstheme="minorHAnsi"/>
        </w:rPr>
      </w:pPr>
    </w:p>
    <w:p w:rsidR="00447FD1" w:rsidRPr="005B2908" w:rsidRDefault="00A27E07" w:rsidP="005B2908">
      <w:pPr>
        <w:spacing w:after="0"/>
        <w:ind w:left="360"/>
        <w:rPr>
          <w:rFonts w:cstheme="minorHAnsi"/>
          <w:u w:val="single"/>
        </w:rPr>
      </w:pPr>
      <w:r w:rsidRPr="005B2908">
        <w:rPr>
          <w:rFonts w:cstheme="minorHAnsi"/>
          <w:u w:val="single"/>
        </w:rPr>
        <w:t>Planning</w:t>
      </w:r>
      <w:r w:rsidR="00447FD1" w:rsidRPr="005B2908">
        <w:rPr>
          <w:rFonts w:cstheme="minorHAnsi"/>
          <w:u w:val="single"/>
        </w:rPr>
        <w:t xml:space="preserve"> prévisionnel</w:t>
      </w:r>
      <w:r w:rsidRPr="005B2908">
        <w:rPr>
          <w:rFonts w:cstheme="minorHAnsi"/>
          <w:u w:val="single"/>
        </w:rPr>
        <w:t xml:space="preserve"> du projet </w:t>
      </w:r>
    </w:p>
    <w:p w:rsidR="00447FD1" w:rsidRPr="005B2908" w:rsidRDefault="00447FD1" w:rsidP="005B2908">
      <w:pPr>
        <w:pStyle w:val="Paragraphedeliste"/>
        <w:numPr>
          <w:ilvl w:val="0"/>
          <w:numId w:val="1"/>
        </w:numPr>
        <w:spacing w:after="0"/>
        <w:ind w:left="1080"/>
        <w:rPr>
          <w:rFonts w:cstheme="minorHAnsi"/>
        </w:rPr>
      </w:pPr>
      <w:r w:rsidRPr="005B2908">
        <w:rPr>
          <w:rFonts w:cstheme="minorHAnsi"/>
        </w:rPr>
        <w:t>Avril – mai : recherches documentaires</w:t>
      </w:r>
    </w:p>
    <w:p w:rsidR="00447FD1" w:rsidRPr="005B2908" w:rsidRDefault="00447FD1" w:rsidP="005B2908">
      <w:pPr>
        <w:pStyle w:val="Paragraphedeliste"/>
        <w:numPr>
          <w:ilvl w:val="0"/>
          <w:numId w:val="1"/>
        </w:numPr>
        <w:spacing w:after="0"/>
        <w:ind w:left="1080"/>
        <w:rPr>
          <w:rFonts w:cstheme="minorHAnsi"/>
        </w:rPr>
      </w:pPr>
      <w:r w:rsidRPr="005B2908">
        <w:rPr>
          <w:rFonts w:cstheme="minorHAnsi"/>
        </w:rPr>
        <w:t xml:space="preserve">Mai – Juin : synthèse, préparation </w:t>
      </w:r>
      <w:r w:rsidR="009913B7" w:rsidRPr="005B2908">
        <w:rPr>
          <w:rFonts w:cstheme="minorHAnsi"/>
        </w:rPr>
        <w:t xml:space="preserve">du </w:t>
      </w:r>
      <w:r w:rsidRPr="005B2908">
        <w:rPr>
          <w:rFonts w:cstheme="minorHAnsi"/>
        </w:rPr>
        <w:t>contenu</w:t>
      </w:r>
    </w:p>
    <w:p w:rsidR="00447FD1" w:rsidRPr="005B2908" w:rsidRDefault="00447FD1" w:rsidP="005B2908">
      <w:pPr>
        <w:pStyle w:val="Paragraphedeliste"/>
        <w:numPr>
          <w:ilvl w:val="0"/>
          <w:numId w:val="1"/>
        </w:numPr>
        <w:spacing w:after="0"/>
        <w:ind w:left="1080"/>
        <w:rPr>
          <w:rFonts w:cstheme="minorHAnsi"/>
        </w:rPr>
      </w:pPr>
      <w:r w:rsidRPr="005B2908">
        <w:rPr>
          <w:rFonts w:cstheme="minorHAnsi"/>
        </w:rPr>
        <w:t>Juillet </w:t>
      </w:r>
      <w:r w:rsidR="00A27E07" w:rsidRPr="005B2908">
        <w:rPr>
          <w:rFonts w:cstheme="minorHAnsi"/>
        </w:rPr>
        <w:t xml:space="preserve">à septembre </w:t>
      </w:r>
      <w:r w:rsidRPr="005B2908">
        <w:rPr>
          <w:rFonts w:cstheme="minorHAnsi"/>
        </w:rPr>
        <w:t>: prépa</w:t>
      </w:r>
      <w:r w:rsidR="00A27E07" w:rsidRPr="005B2908">
        <w:rPr>
          <w:rFonts w:cstheme="minorHAnsi"/>
        </w:rPr>
        <w:t>ration de la diffusion du memento</w:t>
      </w:r>
      <w:r w:rsidRPr="005B2908">
        <w:rPr>
          <w:rFonts w:cstheme="minorHAnsi"/>
        </w:rPr>
        <w:t xml:space="preserve"> </w:t>
      </w:r>
      <w:r w:rsidR="00A27E07" w:rsidRPr="005B2908">
        <w:rPr>
          <w:rFonts w:cstheme="minorHAnsi"/>
        </w:rPr>
        <w:t>et organisation / communication d’un</w:t>
      </w:r>
      <w:r w:rsidRPr="005B2908">
        <w:rPr>
          <w:rFonts w:cstheme="minorHAnsi"/>
        </w:rPr>
        <w:t xml:space="preserve"> évène</w:t>
      </w:r>
      <w:r w:rsidR="00A27E07" w:rsidRPr="005B2908">
        <w:rPr>
          <w:rFonts w:cstheme="minorHAnsi"/>
        </w:rPr>
        <w:t xml:space="preserve">ment dans l’Avesnois </w:t>
      </w:r>
      <w:r w:rsidRPr="005B2908">
        <w:rPr>
          <w:rFonts w:cstheme="minorHAnsi"/>
        </w:rPr>
        <w:t xml:space="preserve">avec les partenaires </w:t>
      </w:r>
    </w:p>
    <w:p w:rsidR="00447FD1" w:rsidRPr="005B2908" w:rsidRDefault="00447FD1" w:rsidP="005B2908">
      <w:pPr>
        <w:spacing w:after="0"/>
        <w:rPr>
          <w:rFonts w:cstheme="minorHAnsi"/>
        </w:rPr>
      </w:pPr>
    </w:p>
    <w:p w:rsidR="00A27E07" w:rsidRPr="005B2908" w:rsidRDefault="00A27E07" w:rsidP="005B2908">
      <w:pPr>
        <w:spacing w:after="0"/>
        <w:rPr>
          <w:rFonts w:cstheme="minorHAnsi"/>
        </w:rPr>
      </w:pPr>
      <w:r w:rsidRPr="005B2908">
        <w:rPr>
          <w:rFonts w:cstheme="minorHAnsi"/>
        </w:rPr>
        <w:t xml:space="preserve">Le stage sera </w:t>
      </w:r>
      <w:r w:rsidR="00D14162" w:rsidRPr="005B2908">
        <w:rPr>
          <w:rFonts w:cstheme="minorHAnsi"/>
        </w:rPr>
        <w:t>effectué</w:t>
      </w:r>
      <w:r w:rsidRPr="005B2908">
        <w:rPr>
          <w:rFonts w:cstheme="minorHAnsi"/>
        </w:rPr>
        <w:t xml:space="preserve"> sous la responsabilité de Michel A</w:t>
      </w:r>
      <w:r w:rsidR="005B2908">
        <w:rPr>
          <w:rFonts w:cstheme="minorHAnsi"/>
        </w:rPr>
        <w:t>NCEAU</w:t>
      </w:r>
      <w:r w:rsidRPr="005B2908">
        <w:rPr>
          <w:rFonts w:cstheme="minorHAnsi"/>
        </w:rPr>
        <w:t>, directeur</w:t>
      </w:r>
      <w:r w:rsidR="00F83532" w:rsidRPr="005B2908">
        <w:rPr>
          <w:rFonts w:cstheme="minorHAnsi"/>
        </w:rPr>
        <w:t>,</w:t>
      </w:r>
      <w:r w:rsidRPr="005B2908">
        <w:rPr>
          <w:rFonts w:cstheme="minorHAnsi"/>
        </w:rPr>
        <w:t xml:space="preserve"> et Judicaël P</w:t>
      </w:r>
      <w:r w:rsidR="005B2908">
        <w:rPr>
          <w:rFonts w:cstheme="minorHAnsi"/>
        </w:rPr>
        <w:t>OTONNEC</w:t>
      </w:r>
      <w:r w:rsidRPr="005B2908">
        <w:rPr>
          <w:rFonts w:cstheme="minorHAnsi"/>
        </w:rPr>
        <w:t>, coordinateur du Centre ressource régional sur l’écomobilité.</w:t>
      </w:r>
    </w:p>
    <w:p w:rsidR="00447FD1" w:rsidRPr="00E5109B" w:rsidRDefault="00447FD1" w:rsidP="00506A8D">
      <w:pPr>
        <w:rPr>
          <w:rFonts w:cstheme="minorHAnsi"/>
        </w:rPr>
      </w:pPr>
    </w:p>
    <w:p w:rsidR="00506A8D" w:rsidRPr="005B2908" w:rsidRDefault="00506A8D" w:rsidP="005B2908">
      <w:pPr>
        <w:pStyle w:val="Titre2"/>
        <w:rPr>
          <w:b/>
        </w:rPr>
      </w:pPr>
      <w:r w:rsidRPr="005B2908">
        <w:rPr>
          <w:b/>
        </w:rPr>
        <w:t>COMPÉTENCES REQUISES</w:t>
      </w:r>
    </w:p>
    <w:p w:rsidR="00F83532" w:rsidRPr="00DC5C68" w:rsidRDefault="00F83532" w:rsidP="00DC5C68">
      <w:pPr>
        <w:pStyle w:val="Paragraphedeliste"/>
        <w:numPr>
          <w:ilvl w:val="0"/>
          <w:numId w:val="3"/>
        </w:numPr>
        <w:spacing w:after="0" w:line="240" w:lineRule="auto"/>
        <w:jc w:val="both"/>
        <w:rPr>
          <w:rFonts w:eastAsia="Times New Roman" w:cstheme="minorHAnsi"/>
          <w:lang w:eastAsia="fr-FR"/>
        </w:rPr>
      </w:pPr>
      <w:r w:rsidRPr="00DC5C68">
        <w:rPr>
          <w:rFonts w:eastAsia="Times New Roman" w:cstheme="minorHAnsi"/>
          <w:lang w:eastAsia="fr-FR"/>
        </w:rPr>
        <w:t>Intérêt pour la mobilité durable</w:t>
      </w:r>
    </w:p>
    <w:p w:rsidR="00F83532" w:rsidRPr="00DC5C68" w:rsidRDefault="00F83532" w:rsidP="00DC5C68">
      <w:pPr>
        <w:pStyle w:val="Paragraphedeliste"/>
        <w:numPr>
          <w:ilvl w:val="0"/>
          <w:numId w:val="3"/>
        </w:numPr>
        <w:spacing w:after="0" w:line="240" w:lineRule="auto"/>
        <w:jc w:val="both"/>
        <w:rPr>
          <w:rFonts w:eastAsia="Times New Roman" w:cstheme="minorHAnsi"/>
          <w:lang w:eastAsia="fr-FR"/>
        </w:rPr>
      </w:pPr>
      <w:r w:rsidRPr="00DC5C68">
        <w:rPr>
          <w:rFonts w:cstheme="minorHAnsi"/>
        </w:rPr>
        <w:t>Connaissance du cadre règlementaire des politiques de transport et de mobilité</w:t>
      </w:r>
    </w:p>
    <w:p w:rsidR="00F83532" w:rsidRPr="00DC5C68" w:rsidRDefault="00F83532" w:rsidP="00DC5C68">
      <w:pPr>
        <w:pStyle w:val="Paragraphedeliste"/>
        <w:numPr>
          <w:ilvl w:val="0"/>
          <w:numId w:val="3"/>
        </w:numPr>
        <w:spacing w:after="0"/>
        <w:rPr>
          <w:rFonts w:cstheme="minorHAnsi"/>
        </w:rPr>
      </w:pPr>
      <w:r w:rsidRPr="00DC5C68">
        <w:rPr>
          <w:rFonts w:cstheme="minorHAnsi"/>
        </w:rPr>
        <w:t xml:space="preserve">Connaissance des textes et procédures en matière d’aménagement du territoire </w:t>
      </w:r>
    </w:p>
    <w:p w:rsidR="00F83532" w:rsidRPr="00DC5C68" w:rsidRDefault="00F83532" w:rsidP="00DC5C68">
      <w:pPr>
        <w:pStyle w:val="Paragraphedeliste"/>
        <w:numPr>
          <w:ilvl w:val="0"/>
          <w:numId w:val="3"/>
        </w:numPr>
        <w:spacing w:after="0" w:line="240" w:lineRule="auto"/>
        <w:jc w:val="both"/>
        <w:rPr>
          <w:rFonts w:eastAsia="Times New Roman" w:cstheme="minorHAnsi"/>
          <w:lang w:eastAsia="fr-FR"/>
        </w:rPr>
      </w:pPr>
      <w:r w:rsidRPr="00DC5C68">
        <w:rPr>
          <w:rFonts w:eastAsia="Times New Roman" w:cstheme="minorHAnsi"/>
          <w:lang w:eastAsia="fr-FR"/>
        </w:rPr>
        <w:t>Bonne pratique des lo</w:t>
      </w:r>
      <w:r w:rsidRPr="00DC5C68">
        <w:rPr>
          <w:rFonts w:eastAsia="Times New Roman" w:cstheme="minorHAnsi"/>
          <w:lang w:eastAsia="fr-FR"/>
        </w:rPr>
        <w:t xml:space="preserve">giciels de bureautique courants + logiciel PAO </w:t>
      </w:r>
      <w:proofErr w:type="gramStart"/>
      <w:r w:rsidRPr="00DC5C68">
        <w:rPr>
          <w:rFonts w:eastAsia="Times New Roman" w:cstheme="minorHAnsi"/>
          <w:lang w:eastAsia="fr-FR"/>
        </w:rPr>
        <w:t>(</w:t>
      </w:r>
      <w:r w:rsidR="005B2908" w:rsidRPr="00DC5C68">
        <w:rPr>
          <w:rFonts w:eastAsia="Times New Roman" w:cstheme="minorHAnsi"/>
          <w:lang w:eastAsia="fr-FR"/>
        </w:rPr>
        <w:t xml:space="preserve"> </w:t>
      </w:r>
      <w:proofErr w:type="spellStart"/>
      <w:r w:rsidR="005B2908" w:rsidRPr="00DC5C68">
        <w:rPr>
          <w:rFonts w:eastAsia="Times New Roman" w:cstheme="minorHAnsi"/>
          <w:lang w:eastAsia="fr-FR"/>
        </w:rPr>
        <w:t>Canva</w:t>
      </w:r>
      <w:proofErr w:type="spellEnd"/>
      <w:proofErr w:type="gramEnd"/>
      <w:r w:rsidR="005B2908" w:rsidRPr="00DC5C68">
        <w:rPr>
          <w:rFonts w:eastAsia="Times New Roman" w:cstheme="minorHAnsi"/>
          <w:lang w:eastAsia="fr-FR"/>
        </w:rPr>
        <w:t xml:space="preserve"> apprécié</w:t>
      </w:r>
      <w:r w:rsidRPr="00DC5C68">
        <w:rPr>
          <w:rFonts w:eastAsia="Times New Roman" w:cstheme="minorHAnsi"/>
          <w:lang w:eastAsia="fr-FR"/>
        </w:rPr>
        <w:t>)</w:t>
      </w:r>
    </w:p>
    <w:p w:rsidR="00DC5C68" w:rsidRPr="00DC5C68" w:rsidRDefault="00DC5C68" w:rsidP="00DC5C68">
      <w:pPr>
        <w:pStyle w:val="Paragraphedeliste"/>
        <w:numPr>
          <w:ilvl w:val="0"/>
          <w:numId w:val="3"/>
        </w:numPr>
        <w:spacing w:after="0" w:line="240" w:lineRule="auto"/>
        <w:jc w:val="both"/>
        <w:rPr>
          <w:rFonts w:eastAsia="Times New Roman" w:cstheme="minorHAnsi"/>
          <w:lang w:eastAsia="fr-FR"/>
        </w:rPr>
      </w:pPr>
      <w:r w:rsidRPr="00DC5C68">
        <w:rPr>
          <w:rFonts w:eastAsia="Times New Roman" w:cstheme="minorHAnsi"/>
          <w:lang w:eastAsia="fr-FR"/>
        </w:rPr>
        <w:t>Qualités rédactionnelles</w:t>
      </w:r>
    </w:p>
    <w:p w:rsidR="00DC5C68" w:rsidRPr="00DC5C68" w:rsidRDefault="00DC5C68" w:rsidP="00DC5C68">
      <w:pPr>
        <w:pStyle w:val="Paragraphedeliste"/>
        <w:numPr>
          <w:ilvl w:val="0"/>
          <w:numId w:val="3"/>
        </w:numPr>
        <w:spacing w:after="0" w:line="240" w:lineRule="auto"/>
        <w:jc w:val="both"/>
        <w:rPr>
          <w:rFonts w:cstheme="minorHAnsi"/>
        </w:rPr>
      </w:pPr>
      <w:r w:rsidRPr="00DC5C68">
        <w:rPr>
          <w:rFonts w:cstheme="minorHAnsi"/>
        </w:rPr>
        <w:t>Aptitudes à analyser, synthétiser et organiser</w:t>
      </w:r>
    </w:p>
    <w:p w:rsidR="00F83532" w:rsidRPr="00DC5C68" w:rsidRDefault="00F83532" w:rsidP="00DC5C68">
      <w:pPr>
        <w:pStyle w:val="Paragraphedeliste"/>
        <w:numPr>
          <w:ilvl w:val="0"/>
          <w:numId w:val="3"/>
        </w:numPr>
        <w:spacing w:after="0" w:line="240" w:lineRule="auto"/>
        <w:jc w:val="both"/>
        <w:rPr>
          <w:rFonts w:eastAsia="Times New Roman" w:cstheme="minorHAnsi"/>
          <w:lang w:eastAsia="fr-FR"/>
        </w:rPr>
      </w:pPr>
      <w:r w:rsidRPr="00DC5C68">
        <w:rPr>
          <w:rFonts w:eastAsia="Times New Roman" w:cstheme="minorHAnsi"/>
          <w:lang w:eastAsia="fr-FR"/>
        </w:rPr>
        <w:t>Sens de la communication</w:t>
      </w:r>
      <w:r w:rsidR="00DC5C68" w:rsidRPr="00DC5C68">
        <w:rPr>
          <w:rFonts w:eastAsia="Times New Roman" w:cstheme="minorHAnsi"/>
          <w:lang w:eastAsia="fr-FR"/>
        </w:rPr>
        <w:t xml:space="preserve">, </w:t>
      </w:r>
      <w:r w:rsidRPr="00DC5C68">
        <w:rPr>
          <w:rFonts w:eastAsia="Times New Roman" w:cstheme="minorHAnsi"/>
          <w:lang w:eastAsia="fr-FR"/>
        </w:rPr>
        <w:t>curieux</w:t>
      </w:r>
      <w:r w:rsidRPr="00DC5C68">
        <w:rPr>
          <w:rFonts w:eastAsia="Times New Roman" w:cstheme="minorHAnsi"/>
          <w:lang w:eastAsia="fr-FR"/>
        </w:rPr>
        <w:t>, mobile, sens de l’initiative</w:t>
      </w:r>
    </w:p>
    <w:p w:rsidR="00F83532" w:rsidRPr="00DC5C68" w:rsidRDefault="00F83532" w:rsidP="00DC5C68">
      <w:pPr>
        <w:pStyle w:val="Paragraphedeliste"/>
        <w:numPr>
          <w:ilvl w:val="0"/>
          <w:numId w:val="3"/>
        </w:numPr>
        <w:spacing w:after="0" w:line="240" w:lineRule="auto"/>
        <w:jc w:val="both"/>
        <w:rPr>
          <w:rFonts w:eastAsia="Times New Roman" w:cstheme="minorHAnsi"/>
          <w:lang w:eastAsia="fr-FR"/>
        </w:rPr>
      </w:pPr>
      <w:r w:rsidRPr="00DC5C68">
        <w:rPr>
          <w:rFonts w:eastAsia="Times New Roman" w:cstheme="minorHAnsi"/>
          <w:lang w:eastAsia="fr-FR"/>
        </w:rPr>
        <w:t>Une bonne connaissance du territoire et des acteurs locaux serait un plus.</w:t>
      </w:r>
    </w:p>
    <w:p w:rsidR="00F83532" w:rsidRPr="005B2908" w:rsidRDefault="00F83532" w:rsidP="00506A8D">
      <w:pPr>
        <w:rPr>
          <w:rFonts w:cstheme="minorHAnsi"/>
        </w:rPr>
      </w:pPr>
    </w:p>
    <w:p w:rsidR="005B2908" w:rsidRPr="005B2908" w:rsidRDefault="005B2908" w:rsidP="005B2908">
      <w:pPr>
        <w:pStyle w:val="Titre2"/>
        <w:rPr>
          <w:b/>
        </w:rPr>
      </w:pPr>
      <w:r w:rsidRPr="005B2908">
        <w:rPr>
          <w:b/>
        </w:rPr>
        <w:t>CONDITIONS</w:t>
      </w:r>
    </w:p>
    <w:p w:rsidR="005B2908" w:rsidRPr="00DC5C68" w:rsidRDefault="005B2908" w:rsidP="00DC5C68">
      <w:pPr>
        <w:rPr>
          <w:rFonts w:cstheme="minorHAnsi"/>
        </w:rPr>
      </w:pPr>
      <w:r w:rsidRPr="00DC5C68">
        <w:rPr>
          <w:rFonts w:cstheme="minorHAnsi"/>
        </w:rPr>
        <w:t>Temps de travail : 35 heures par semaine.</w:t>
      </w:r>
    </w:p>
    <w:p w:rsidR="00DC5C68" w:rsidRPr="00DC5C68" w:rsidRDefault="00DC5C68" w:rsidP="00DC5C68">
      <w:pPr>
        <w:rPr>
          <w:rFonts w:cstheme="minorHAnsi"/>
        </w:rPr>
      </w:pPr>
      <w:r>
        <w:rPr>
          <w:rFonts w:cstheme="minorHAnsi"/>
        </w:rPr>
        <w:t xml:space="preserve">Localisation à Lille dans </w:t>
      </w:r>
      <w:proofErr w:type="gramStart"/>
      <w:r>
        <w:rPr>
          <w:rFonts w:cstheme="minorHAnsi"/>
        </w:rPr>
        <w:t>le  bureau</w:t>
      </w:r>
      <w:proofErr w:type="gramEnd"/>
      <w:r>
        <w:rPr>
          <w:rFonts w:cstheme="minorHAnsi"/>
        </w:rPr>
        <w:t xml:space="preserve"> de l’ADAV - </w:t>
      </w:r>
      <w:r w:rsidRPr="00DC5C68">
        <w:rPr>
          <w:rFonts w:cstheme="minorHAnsi"/>
        </w:rPr>
        <w:t>Possibilité de déplacements</w:t>
      </w:r>
      <w:r>
        <w:rPr>
          <w:rFonts w:cstheme="minorHAnsi"/>
        </w:rPr>
        <w:t xml:space="preserve"> ponctuels</w:t>
      </w:r>
      <w:r w:rsidRPr="00DC5C68">
        <w:rPr>
          <w:rFonts w:cstheme="minorHAnsi"/>
        </w:rPr>
        <w:t xml:space="preserve"> pour </w:t>
      </w:r>
      <w:r>
        <w:rPr>
          <w:rFonts w:cstheme="minorHAnsi"/>
        </w:rPr>
        <w:t xml:space="preserve">rendez-vous et </w:t>
      </w:r>
      <w:r w:rsidRPr="00DC5C68">
        <w:rPr>
          <w:rFonts w:cstheme="minorHAnsi"/>
        </w:rPr>
        <w:t xml:space="preserve">prise de </w:t>
      </w:r>
      <w:r w:rsidRPr="00DC5C68">
        <w:rPr>
          <w:rFonts w:cstheme="minorHAnsi"/>
        </w:rPr>
        <w:t>photos (</w:t>
      </w:r>
      <w:r w:rsidRPr="00DC5C68">
        <w:rPr>
          <w:rFonts w:cstheme="minorHAnsi"/>
        </w:rPr>
        <w:t xml:space="preserve"> vélo,</w:t>
      </w:r>
      <w:r>
        <w:rPr>
          <w:rFonts w:cstheme="minorHAnsi"/>
        </w:rPr>
        <w:t xml:space="preserve"> train ou</w:t>
      </w:r>
      <w:r w:rsidRPr="00DC5C68">
        <w:rPr>
          <w:rFonts w:cstheme="minorHAnsi"/>
        </w:rPr>
        <w:t xml:space="preserve"> covoiturage avec salariés de l’équipe)</w:t>
      </w:r>
    </w:p>
    <w:p w:rsidR="005B2908" w:rsidRPr="00DC5C68" w:rsidRDefault="00DC5C68" w:rsidP="00DC5C68">
      <w:pPr>
        <w:rPr>
          <w:rFonts w:cstheme="minorHAnsi"/>
        </w:rPr>
      </w:pPr>
      <w:r>
        <w:rPr>
          <w:rFonts w:cstheme="minorHAnsi"/>
        </w:rPr>
        <w:t xml:space="preserve">Avantages : </w:t>
      </w:r>
      <w:r w:rsidR="005B2908" w:rsidRPr="00DC5C68">
        <w:rPr>
          <w:rFonts w:cstheme="minorHAnsi"/>
        </w:rPr>
        <w:t xml:space="preserve">Forfait mobilité </w:t>
      </w:r>
      <w:r w:rsidRPr="00DC5C68">
        <w:rPr>
          <w:rFonts w:cstheme="minorHAnsi"/>
        </w:rPr>
        <w:t>durable,</w:t>
      </w:r>
      <w:r w:rsidR="005B2908" w:rsidRPr="00DC5C68">
        <w:rPr>
          <w:rFonts w:cstheme="minorHAnsi"/>
        </w:rPr>
        <w:t xml:space="preserve"> tickets restos</w:t>
      </w:r>
    </w:p>
    <w:p w:rsidR="00E5109B" w:rsidRPr="00E5109B" w:rsidRDefault="00E5109B" w:rsidP="00506A8D">
      <w:pPr>
        <w:rPr>
          <w:rFonts w:cstheme="minorHAnsi"/>
        </w:rPr>
      </w:pPr>
      <w:r w:rsidRPr="00E5109B">
        <w:rPr>
          <w:rFonts w:cstheme="minorHAnsi"/>
          <w:highlight w:val="yellow"/>
        </w:rPr>
        <w:t>REMUNERATION</w:t>
      </w:r>
      <w:r w:rsidR="005B2908">
        <w:rPr>
          <w:rFonts w:cstheme="minorHAnsi"/>
        </w:rPr>
        <w:t xml:space="preserve"> ? </w:t>
      </w:r>
    </w:p>
    <w:p w:rsidR="00B1529E" w:rsidRDefault="00B1529E" w:rsidP="00506A8D">
      <w:pPr>
        <w:rPr>
          <w:rFonts w:cstheme="minorHAnsi"/>
          <w:b/>
        </w:rPr>
      </w:pPr>
    </w:p>
    <w:p w:rsidR="00B1529E" w:rsidRDefault="00B1529E" w:rsidP="00DC5C68">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Pr>
          <w:rFonts w:ascii="Arial" w:hAnsi="Arial" w:cs="Arial"/>
          <w:sz w:val="20"/>
          <w:szCs w:val="20"/>
        </w:rPr>
        <w:t xml:space="preserve">Envoyer CV et lettre de motivation par courriel uniquement à Michel ANCEAU, Directeur : </w:t>
      </w:r>
      <w:hyperlink r:id="rId6" w:history="1">
        <w:r>
          <w:rPr>
            <w:rStyle w:val="Lienhypertexte"/>
            <w:rFonts w:ascii="Arial" w:hAnsi="Arial" w:cs="Arial"/>
            <w:sz w:val="20"/>
            <w:szCs w:val="20"/>
          </w:rPr>
          <w:t>michel.anceau@droitauvelo.org</w:t>
        </w:r>
      </w:hyperlink>
      <w:r>
        <w:rPr>
          <w:rFonts w:ascii="Arial" w:hAnsi="Arial" w:cs="Arial"/>
          <w:sz w:val="20"/>
          <w:szCs w:val="20"/>
        </w:rPr>
        <w:t xml:space="preserve">, avant le </w:t>
      </w:r>
      <w:r w:rsidR="00F83532" w:rsidRPr="00F83532">
        <w:rPr>
          <w:rFonts w:ascii="Arial" w:hAnsi="Arial" w:cs="Arial"/>
          <w:sz w:val="20"/>
          <w:szCs w:val="20"/>
          <w:highlight w:val="yellow"/>
        </w:rPr>
        <w:t>XXXX 2025</w:t>
      </w:r>
      <w:r w:rsidR="00F83532">
        <w:rPr>
          <w:rFonts w:ascii="Arial" w:hAnsi="Arial" w:cs="Arial"/>
          <w:sz w:val="20"/>
          <w:szCs w:val="20"/>
        </w:rPr>
        <w:t>.</w:t>
      </w:r>
    </w:p>
    <w:p w:rsidR="00B1529E" w:rsidRDefault="00B1529E" w:rsidP="005B2908">
      <w:pPr>
        <w:pStyle w:val="Titre1"/>
        <w:jc w:val="center"/>
        <w:rPr>
          <w:rFonts w:ascii="Arial" w:hAnsi="Arial" w:cs="Arial"/>
          <w:i/>
          <w:sz w:val="20"/>
          <w:szCs w:val="20"/>
        </w:rPr>
      </w:pPr>
    </w:p>
    <w:p w:rsidR="005B2908" w:rsidRPr="005B2908" w:rsidRDefault="005B2908" w:rsidP="005B2908">
      <w:pPr>
        <w:jc w:val="center"/>
        <w:rPr>
          <w:lang w:eastAsia="fr-FR"/>
        </w:rPr>
      </w:pPr>
    </w:p>
    <w:p w:rsidR="00B1529E" w:rsidRPr="00DC5C68" w:rsidRDefault="00B1529E" w:rsidP="005B2908">
      <w:pPr>
        <w:pStyle w:val="Titre1"/>
        <w:jc w:val="center"/>
        <w:rPr>
          <w:rFonts w:ascii="Arial" w:hAnsi="Arial" w:cs="Arial"/>
          <w:b w:val="0"/>
          <w:sz w:val="20"/>
          <w:szCs w:val="20"/>
        </w:rPr>
      </w:pPr>
      <w:r w:rsidRPr="00DC5C68">
        <w:rPr>
          <w:rFonts w:ascii="Arial" w:hAnsi="Arial" w:cs="Arial"/>
          <w:b w:val="0"/>
          <w:i/>
          <w:sz w:val="20"/>
          <w:szCs w:val="20"/>
        </w:rPr>
        <w:t xml:space="preserve">Droit au vélo </w:t>
      </w:r>
      <w:r w:rsidRPr="00DC5C68">
        <w:rPr>
          <w:rFonts w:ascii="Arial" w:hAnsi="Arial" w:cs="Arial"/>
          <w:b w:val="0"/>
          <w:sz w:val="20"/>
          <w:szCs w:val="20"/>
        </w:rPr>
        <w:t xml:space="preserve">- ADAV, siège régional, 5 rue Jules de </w:t>
      </w:r>
      <w:proofErr w:type="spellStart"/>
      <w:r w:rsidRPr="00DC5C68">
        <w:rPr>
          <w:rFonts w:ascii="Arial" w:hAnsi="Arial" w:cs="Arial"/>
          <w:b w:val="0"/>
          <w:sz w:val="20"/>
          <w:szCs w:val="20"/>
        </w:rPr>
        <w:t>Vicq</w:t>
      </w:r>
      <w:proofErr w:type="spellEnd"/>
      <w:r w:rsidRPr="00DC5C68">
        <w:rPr>
          <w:rFonts w:ascii="Arial" w:hAnsi="Arial" w:cs="Arial"/>
          <w:b w:val="0"/>
          <w:sz w:val="20"/>
          <w:szCs w:val="20"/>
        </w:rPr>
        <w:t xml:space="preserve">, 59000 LILLE. Tél. : 03 20 86 17 25 - </w:t>
      </w:r>
      <w:hyperlink r:id="rId7" w:history="1">
        <w:r w:rsidRPr="00DC5C68">
          <w:rPr>
            <w:rStyle w:val="Lienhypertexte"/>
            <w:rFonts w:ascii="Arial" w:hAnsi="Arial" w:cs="Arial"/>
            <w:b w:val="0"/>
            <w:sz w:val="20"/>
            <w:szCs w:val="20"/>
          </w:rPr>
          <w:t>www.droitauvelo.org</w:t>
        </w:r>
      </w:hyperlink>
    </w:p>
    <w:p w:rsidR="00B1529E" w:rsidRPr="00DC5C68" w:rsidRDefault="00B1529E" w:rsidP="005B2908">
      <w:pPr>
        <w:jc w:val="center"/>
        <w:rPr>
          <w:rFonts w:cstheme="minorHAnsi"/>
        </w:rPr>
      </w:pPr>
    </w:p>
    <w:sectPr w:rsidR="00B1529E" w:rsidRPr="00DC5C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4288"/>
    <w:multiLevelType w:val="hybridMultilevel"/>
    <w:tmpl w:val="2A987A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12984"/>
    <w:multiLevelType w:val="hybridMultilevel"/>
    <w:tmpl w:val="C0A04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8E71F1"/>
    <w:multiLevelType w:val="hybridMultilevel"/>
    <w:tmpl w:val="DAB264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632"/>
    <w:rsid w:val="000C178C"/>
    <w:rsid w:val="001110F5"/>
    <w:rsid w:val="001F07E6"/>
    <w:rsid w:val="00342BED"/>
    <w:rsid w:val="00447FD1"/>
    <w:rsid w:val="00506A8D"/>
    <w:rsid w:val="00587632"/>
    <w:rsid w:val="005B2908"/>
    <w:rsid w:val="005D3215"/>
    <w:rsid w:val="008D5BD6"/>
    <w:rsid w:val="009913B7"/>
    <w:rsid w:val="00A27E07"/>
    <w:rsid w:val="00B1529E"/>
    <w:rsid w:val="00C431AB"/>
    <w:rsid w:val="00CF4403"/>
    <w:rsid w:val="00D14162"/>
    <w:rsid w:val="00DB5C93"/>
    <w:rsid w:val="00DC5C68"/>
    <w:rsid w:val="00E5109B"/>
    <w:rsid w:val="00F83532"/>
    <w:rsid w:val="00FE5C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14F0"/>
  <w15:chartTrackingRefBased/>
  <w15:docId w15:val="{29D10785-7102-4944-A9F3-1D2E5556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B1529E"/>
    <w:pPr>
      <w:keepNext/>
      <w:spacing w:after="0" w:line="240" w:lineRule="auto"/>
      <w:outlineLvl w:val="0"/>
    </w:pPr>
    <w:rPr>
      <w:rFonts w:ascii="Times New Roman" w:eastAsia="Times New Roman" w:hAnsi="Times New Roman" w:cs="Times New Roman"/>
      <w:b/>
      <w:bCs/>
      <w:sz w:val="24"/>
      <w:szCs w:val="24"/>
      <w:lang w:eastAsia="fr-FR"/>
    </w:rPr>
  </w:style>
  <w:style w:type="paragraph" w:styleId="Titre2">
    <w:name w:val="heading 2"/>
    <w:basedOn w:val="Normal"/>
    <w:next w:val="Normal"/>
    <w:link w:val="Titre2Car"/>
    <w:uiPriority w:val="9"/>
    <w:unhideWhenUsed/>
    <w:qFormat/>
    <w:rsid w:val="005B29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7FD1"/>
    <w:pPr>
      <w:ind w:left="720"/>
      <w:contextualSpacing/>
    </w:pPr>
  </w:style>
  <w:style w:type="character" w:customStyle="1" w:styleId="Titre1Car">
    <w:name w:val="Titre 1 Car"/>
    <w:basedOn w:val="Policepardfaut"/>
    <w:link w:val="Titre1"/>
    <w:rsid w:val="00B1529E"/>
    <w:rPr>
      <w:rFonts w:ascii="Times New Roman" w:eastAsia="Times New Roman" w:hAnsi="Times New Roman" w:cs="Times New Roman"/>
      <w:b/>
      <w:bCs/>
      <w:sz w:val="24"/>
      <w:szCs w:val="24"/>
      <w:lang w:eastAsia="fr-FR"/>
    </w:rPr>
  </w:style>
  <w:style w:type="character" w:styleId="Lienhypertexte">
    <w:name w:val="Hyperlink"/>
    <w:semiHidden/>
    <w:unhideWhenUsed/>
    <w:rsid w:val="00B1529E"/>
    <w:rPr>
      <w:color w:val="0000FF"/>
      <w:u w:val="single"/>
    </w:rPr>
  </w:style>
  <w:style w:type="character" w:customStyle="1" w:styleId="Titre2Car">
    <w:name w:val="Titre 2 Car"/>
    <w:basedOn w:val="Policepardfaut"/>
    <w:link w:val="Titre2"/>
    <w:uiPriority w:val="9"/>
    <w:rsid w:val="005B290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roitauvel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el.anceau@droitauvelo.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653</Words>
  <Characters>3595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2025-10-22T13:41:00Z</dcterms:created>
  <dcterms:modified xsi:type="dcterms:W3CDTF">2025-10-22T15:32:00Z</dcterms:modified>
</cp:coreProperties>
</file>